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3539093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000000"/>
          <w:w w:val="105"/>
          <w:sz w:val="28"/>
          <w:lang w:val="it-IT"/>
        </w:rPr>
      </w:sdtEndPr>
      <w:sdtContent>
        <w:p w14:paraId="51772483" w14:textId="17E9CD9C" w:rsidR="00473B68" w:rsidRDefault="00B370CC"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1F42586B" wp14:editId="77CF9D92">
                    <wp:simplePos x="0" y="0"/>
                    <wp:positionH relativeFrom="page">
                      <wp:posOffset>5847080</wp:posOffset>
                    </wp:positionH>
                    <wp:positionV relativeFrom="page">
                      <wp:posOffset>238125</wp:posOffset>
                    </wp:positionV>
                    <wp:extent cx="2287270" cy="9655810"/>
                    <wp:effectExtent l="0" t="0" r="0" b="0"/>
                    <wp:wrapNone/>
                    <wp:docPr id="472" name="Rettangolo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2872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Sottotitolo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C1F726E" w14:textId="72DCD75B" w:rsidR="00B370CC" w:rsidRPr="00B370CC" w:rsidRDefault="00B370CC" w:rsidP="00B370CC">
                                    <w:pPr>
                                      <w:pStyle w:val="Sottotitolo"/>
                                      <w:numPr>
                                        <w:ilvl w:val="0"/>
                                        <w:numId w:val="0"/>
                                      </w:numPr>
                                      <w:ind w:left="720"/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Regolamento Tecnico</w:t>
                                    </w:r>
                                    <w:r w:rsidR="00473B68" w:rsidRPr="006907D3"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 xml:space="preserve"> Programmi di Esami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 xml:space="preserve"> Qualifiche</w:t>
                                    </w:r>
                                    <w:r w:rsidR="00473B68" w:rsidRPr="006907D3"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1F42586B" id="Rettangolo 472" o:spid="_x0000_s1026" style="position:absolute;margin-left:460.4pt;margin-top:18.75pt;width:180.1pt;height:760.3pt;z-index:251664896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" fillcolor="#44546a [3215]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ascii="Times New Roman" w:hAnsi="Times New Roman"/>
                              <w:color w:val="FFFFFF" w:themeColor="background1"/>
                              <w:sz w:val="36"/>
                              <w:szCs w:val="36"/>
                            </w:rPr>
                            <w:alias w:val="Sottotitolo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1C1F726E" w14:textId="72DCD75B" w:rsidR="00B370CC" w:rsidRPr="00B370CC" w:rsidRDefault="00B370CC" w:rsidP="00B370CC">
                              <w:pPr>
                                <w:pStyle w:val="Sottotitolo"/>
                                <w:numPr>
                                  <w:ilvl w:val="0"/>
                                  <w:numId w:val="0"/>
                                </w:numPr>
                                <w:ind w:left="720"/>
                                <w:rPr>
                                  <w:rFonts w:ascii="Times New Roman" w:hAnsi="Times New Roman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FFFF" w:themeColor="background1"/>
                                  <w:sz w:val="36"/>
                                  <w:szCs w:val="36"/>
                                </w:rPr>
                                <w:t>Regolamento Tecnico</w:t>
                              </w:r>
                              <w:r w:rsidR="00473B68" w:rsidRPr="006907D3">
                                <w:rPr>
                                  <w:rFonts w:ascii="Times New Roman" w:hAnsi="Times New Roman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Programmi di Esami</w:t>
                              </w:r>
                              <w:r>
                                <w:rPr>
                                  <w:rFonts w:ascii="Times New Roman" w:hAnsi="Times New Roman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Qualifiche</w:t>
                              </w:r>
                              <w:r w:rsidR="00473B68" w:rsidRPr="006907D3">
                                <w:rPr>
                                  <w:rFonts w:ascii="Times New Roman" w:hAnsi="Times New Roman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73B68"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13D1D807" wp14:editId="25A7DB47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164465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233045</wp:posOffset>
                        </wp:positionV>
                      </mc:Fallback>
                    </mc:AlternateContent>
                    <wp:extent cx="5363210" cy="9653270"/>
                    <wp:effectExtent l="0" t="0" r="1905" b="0"/>
                    <wp:wrapNone/>
                    <wp:docPr id="471" name="Rettango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alias w:val="Titolo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6C8D24A" w14:textId="732C89D1" w:rsidR="00473B68" w:rsidRDefault="00B370CC">
                                    <w:pPr>
                                      <w:pStyle w:val="Titolo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 w:rsidRPr="004801E5">
                                      <w:rPr>
                                        <w:caps/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  <w:t>JUDO - P.G.S.</w:t>
                                    </w: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  <w:t xml:space="preserve"> PROGRAMMA TECNICO </w:t>
                                    </w:r>
                                  </w:p>
                                </w:sdtContent>
                              </w:sdt>
                              <w:p w14:paraId="613805AC" w14:textId="03363A31" w:rsidR="00473B68" w:rsidRDefault="00C27AA3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noProof/>
                                    <w:lang w:val="it-IT" w:eastAsia="it-IT"/>
                                  </w:rPr>
                                  <w:drawing>
                                    <wp:inline distT="0" distB="0" distL="0" distR="0" wp14:anchorId="52631808" wp14:editId="0CA92F38">
                                      <wp:extent cx="2371090" cy="2394801"/>
                                      <wp:effectExtent l="0" t="0" r="0" b="5715"/>
                                      <wp:docPr id="3" name="Immagine 3" descr="pg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pg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27453" cy="24517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13D1D807" id="Rettangolo 16" o:spid="_x0000_s1027" style="position:absolute;margin-left:0;margin-top:0;width:422.3pt;height:760.1pt;z-index:251663872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" fillcolor="#5b9bd5 [3204]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144"/>
                              <w:szCs w:val="144"/>
                            </w:rPr>
                            <w:alias w:val="Titolo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06C8D24A" w14:textId="732C89D1" w:rsidR="00473B68" w:rsidRDefault="00B370CC">
                              <w:pPr>
                                <w:pStyle w:val="Titolo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4801E5">
                                <w:rPr>
                                  <w:caps/>
                                  <w:color w:val="FFFFFF" w:themeColor="background1"/>
                                  <w:sz w:val="144"/>
                                  <w:szCs w:val="144"/>
                                </w:rPr>
                                <w:t>JUDO - P.G.S.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144"/>
                                  <w:szCs w:val="144"/>
                                </w:rPr>
                                <w:t xml:space="preserve">PROGRAMMA TECNICO </w:t>
                              </w:r>
                            </w:p>
                          </w:sdtContent>
                        </w:sdt>
                        <w:p w14:paraId="613805AC" w14:textId="03363A31" w:rsidR="00473B68" w:rsidRDefault="00C27AA3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52631808" wp14:editId="0CA92F38">
                                <wp:extent cx="2371090" cy="2394801"/>
                                <wp:effectExtent l="0" t="0" r="0" b="5715"/>
                                <wp:docPr id="3" name="Immagine 3" descr="pg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g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7453" cy="24517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62C0A6F4" w14:textId="77777777" w:rsidR="00473B68" w:rsidRDefault="00473B68"/>
        <w:p w14:paraId="78FC6C04" w14:textId="4CD19DC4" w:rsidR="00473B68" w:rsidRDefault="00473B68">
          <w:pPr>
            <w:rPr>
              <w:rFonts w:ascii="Times New Roman" w:hAnsi="Times New Roman" w:cs="Times New Roman"/>
              <w:b/>
              <w:color w:val="000000"/>
              <w:w w:val="105"/>
              <w:sz w:val="28"/>
              <w:lang w:val="it-IT"/>
            </w:rPr>
          </w:pPr>
          <w:r>
            <w:rPr>
              <w:rFonts w:ascii="Times New Roman" w:hAnsi="Times New Roman" w:cs="Times New Roman"/>
              <w:b/>
              <w:color w:val="000000"/>
              <w:w w:val="105"/>
              <w:sz w:val="28"/>
              <w:lang w:val="it-IT"/>
            </w:rPr>
            <w:br w:type="page"/>
          </w:r>
        </w:p>
      </w:sdtContent>
    </w:sdt>
    <w:p w14:paraId="37739515" w14:textId="77777777" w:rsidR="00787352" w:rsidRDefault="00787352" w:rsidP="009748AC">
      <w:pPr>
        <w:spacing w:line="194" w:lineRule="auto"/>
        <w:jc w:val="center"/>
        <w:rPr>
          <w:rFonts w:ascii="Times New Roman" w:hAnsi="Times New Roman" w:cs="Times New Roman"/>
          <w:b/>
          <w:color w:val="000000"/>
          <w:w w:val="105"/>
          <w:sz w:val="28"/>
          <w:lang w:val="it-IT"/>
        </w:rPr>
      </w:pPr>
    </w:p>
    <w:p w14:paraId="682B1F91" w14:textId="77777777" w:rsidR="00787352" w:rsidRDefault="00787352" w:rsidP="009748AC">
      <w:pPr>
        <w:spacing w:line="194" w:lineRule="auto"/>
        <w:jc w:val="center"/>
        <w:rPr>
          <w:rFonts w:ascii="Times New Roman" w:hAnsi="Times New Roman" w:cs="Times New Roman"/>
          <w:b/>
          <w:color w:val="000000"/>
          <w:w w:val="105"/>
          <w:sz w:val="28"/>
          <w:lang w:val="it-IT"/>
        </w:rPr>
      </w:pPr>
    </w:p>
    <w:p w14:paraId="32B0F867" w14:textId="77777777" w:rsidR="00787352" w:rsidRDefault="00787352" w:rsidP="00787352">
      <w:pPr>
        <w:spacing w:line="196" w:lineRule="auto"/>
        <w:jc w:val="center"/>
        <w:rPr>
          <w:rFonts w:ascii="Times New Roman" w:hAnsi="Times New Roman" w:cs="Times New Roman"/>
          <w:b/>
          <w:color w:val="FF0000"/>
          <w:spacing w:val="20"/>
          <w:sz w:val="24"/>
          <w:szCs w:val="24"/>
          <w:lang w:val="it-IT"/>
        </w:rPr>
      </w:pPr>
      <w:r w:rsidRPr="00D9622E">
        <w:rPr>
          <w:rFonts w:ascii="Times New Roman" w:hAnsi="Times New Roman" w:cs="Times New Roman"/>
          <w:b/>
          <w:color w:val="FF0000"/>
          <w:spacing w:val="20"/>
          <w:sz w:val="24"/>
          <w:szCs w:val="24"/>
          <w:lang w:val="it-IT"/>
        </w:rPr>
        <w:t>REGOLAMENTO TECNICO JUDO PGS</w:t>
      </w:r>
    </w:p>
    <w:p w14:paraId="4A366574" w14:textId="77777777" w:rsidR="00787352" w:rsidRPr="00D9622E" w:rsidRDefault="00787352" w:rsidP="00787352">
      <w:pPr>
        <w:spacing w:line="196" w:lineRule="auto"/>
        <w:jc w:val="center"/>
        <w:rPr>
          <w:rFonts w:ascii="Times New Roman" w:hAnsi="Times New Roman" w:cs="Times New Roman"/>
          <w:b/>
          <w:color w:val="FF0000"/>
          <w:spacing w:val="20"/>
          <w:sz w:val="24"/>
          <w:szCs w:val="24"/>
          <w:lang w:val="it-IT"/>
        </w:rPr>
      </w:pPr>
    </w:p>
    <w:p w14:paraId="23DEEB68" w14:textId="77777777" w:rsidR="00787352" w:rsidRPr="00D9622E" w:rsidRDefault="00787352" w:rsidP="00787352">
      <w:pPr>
        <w:spacing w:line="196" w:lineRule="auto"/>
        <w:jc w:val="center"/>
        <w:rPr>
          <w:rFonts w:ascii="Times New Roman" w:hAnsi="Times New Roman" w:cs="Times New Roman"/>
          <w:b/>
          <w:color w:val="FF0000"/>
          <w:spacing w:val="20"/>
          <w:sz w:val="24"/>
          <w:szCs w:val="24"/>
          <w:lang w:val="it-IT"/>
        </w:rPr>
      </w:pPr>
      <w:r w:rsidRPr="00D9622E">
        <w:rPr>
          <w:rFonts w:ascii="Times New Roman" w:hAnsi="Times New Roman" w:cs="Times New Roman"/>
          <w:b/>
          <w:color w:val="FF0000"/>
          <w:spacing w:val="20"/>
          <w:sz w:val="24"/>
          <w:szCs w:val="24"/>
          <w:lang w:val="it-IT"/>
        </w:rPr>
        <w:t>NORME GENERALI</w:t>
      </w:r>
    </w:p>
    <w:p w14:paraId="39F9CD92" w14:textId="77777777" w:rsidR="00787352" w:rsidRPr="00BC6CCE" w:rsidRDefault="00787352" w:rsidP="00787352">
      <w:pPr>
        <w:spacing w:line="196" w:lineRule="auto"/>
        <w:jc w:val="center"/>
        <w:rPr>
          <w:rFonts w:ascii="Times New Roman" w:hAnsi="Times New Roman" w:cs="Times New Roman"/>
          <w:b/>
          <w:color w:val="DA8385"/>
          <w:spacing w:val="20"/>
          <w:sz w:val="24"/>
          <w:szCs w:val="24"/>
          <w:lang w:val="it-IT"/>
        </w:rPr>
      </w:pPr>
    </w:p>
    <w:p w14:paraId="3F503D3F" w14:textId="77777777" w:rsidR="00787352" w:rsidRDefault="00787352" w:rsidP="00787352">
      <w:pPr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</w:pPr>
    </w:p>
    <w:p w14:paraId="044A6040" w14:textId="77777777" w:rsidR="00787352" w:rsidRPr="00AF4BE9" w:rsidRDefault="00787352" w:rsidP="00787352">
      <w:pPr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 xml:space="preserve">2. </w:t>
      </w:r>
      <w:r w:rsidRPr="00CC1F65">
        <w:rPr>
          <w:rFonts w:ascii="Times New Roman" w:hAnsi="Times New Roman" w:cs="Times New Roman"/>
          <w:b/>
          <w:color w:val="000000"/>
          <w:spacing w:val="8"/>
          <w:sz w:val="24"/>
          <w:szCs w:val="24"/>
          <w:highlight w:val="yellow"/>
          <w:lang w:val="it-IT"/>
        </w:rPr>
        <w:t>QUALIFICHE TECNICHE</w:t>
      </w:r>
    </w:p>
    <w:p w14:paraId="345B19DE" w14:textId="77777777" w:rsidR="00787352" w:rsidRPr="00AF4BE9" w:rsidRDefault="00787352" w:rsidP="00787352">
      <w:pP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Le PGS abilitano e riconoscono le seguenti qualifiche ed incarichi tecnici:</w:t>
      </w:r>
    </w:p>
    <w:p w14:paraId="25FC3058" w14:textId="3540990F" w:rsidR="00787352" w:rsidRDefault="00787352" w:rsidP="00787352">
      <w:pPr>
        <w:numPr>
          <w:ilvl w:val="0"/>
          <w:numId w:val="18"/>
        </w:numPr>
        <w:tabs>
          <w:tab w:val="decimal" w:pos="288"/>
          <w:tab w:val="decimal" w:pos="360"/>
        </w:tabs>
        <w:ind w:right="144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BE2BEA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Qualifica- Insegnante Tecnico </w:t>
      </w:r>
      <w:r w:rsidRPr="002577D8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  <w:lang w:val="it-IT"/>
        </w:rPr>
        <w:t>Allenatore</w:t>
      </w:r>
      <w:r w:rsidRPr="00BE2BEA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(età minima 18 anni;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                            </w:t>
      </w:r>
    </w:p>
    <w:p w14:paraId="672546F1" w14:textId="2CED766C" w:rsidR="00B370CC" w:rsidRPr="00BE2BEA" w:rsidRDefault="00787352" w:rsidP="00787352">
      <w:pPr>
        <w:tabs>
          <w:tab w:val="decimal" w:pos="360"/>
        </w:tabs>
        <w:ind w:left="360" w:right="144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</w:t>
      </w:r>
      <w:r w:rsidRPr="00BE2BEA">
        <w:rPr>
          <w:rFonts w:ascii="Times New Roman" w:hAnsi="Times New Roman" w:cs="Times New Roman"/>
          <w:color w:val="000000"/>
          <w:sz w:val="24"/>
          <w:szCs w:val="24"/>
          <w:lang w:val="it-IT"/>
        </w:rPr>
        <w:t>Grado minimo 2°   Dan);</w:t>
      </w:r>
    </w:p>
    <w:p w14:paraId="1E91E39D" w14:textId="77777777" w:rsidR="00787352" w:rsidRDefault="00787352" w:rsidP="00787352">
      <w:pPr>
        <w:pStyle w:val="Paragrafoelenco"/>
        <w:numPr>
          <w:ilvl w:val="0"/>
          <w:numId w:val="18"/>
        </w:numPr>
        <w:ind w:right="216"/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</w:pPr>
      <w:r w:rsidRPr="00BE2BEA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e) Qualifica- Insegnante Tecnico </w:t>
      </w:r>
      <w:r w:rsidRPr="002577D8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  <w:lang w:val="it-IT"/>
        </w:rPr>
        <w:t>Istruttore</w:t>
      </w:r>
      <w:r w:rsidRPr="00BE2BEA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(età minima 23 anni; </w:t>
      </w:r>
    </w:p>
    <w:p w14:paraId="5DD5BC86" w14:textId="77777777" w:rsidR="00787352" w:rsidRPr="00BE2BEA" w:rsidRDefault="00787352" w:rsidP="00787352">
      <w:pPr>
        <w:ind w:left="360" w:right="216"/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       </w:t>
      </w:r>
      <w:r w:rsidRPr="00BE2BEA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Grado </w:t>
      </w:r>
      <w:r w:rsidRPr="00BE2BEA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minimo 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°</w:t>
      </w:r>
      <w:r w:rsidRPr="00BE2BEA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Dan);</w:t>
      </w:r>
    </w:p>
    <w:p w14:paraId="6BAE4D40" w14:textId="77777777" w:rsidR="00787352" w:rsidRPr="00AF4BE9" w:rsidRDefault="00787352" w:rsidP="00787352">
      <w:pPr>
        <w:numPr>
          <w:ilvl w:val="0"/>
          <w:numId w:val="18"/>
        </w:numPr>
        <w:tabs>
          <w:tab w:val="decimal" w:pos="288"/>
          <w:tab w:val="decimal" w:pos="360"/>
        </w:tabs>
        <w:spacing w:before="36"/>
        <w:ind w:right="288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Qualifica-  Insegnante Tecnico </w:t>
      </w:r>
      <w:r w:rsidRPr="002577D8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  <w:lang w:val="it-IT"/>
        </w:rPr>
        <w:t>Maestro</w:t>
      </w:r>
      <w:r w:rsidRPr="00AF4BE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(età minima 30 anni; grado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4° 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>Dan);</w:t>
      </w:r>
    </w:p>
    <w:p w14:paraId="18D671A9" w14:textId="2DEAD658" w:rsidR="00787352" w:rsidRPr="00AF4BE9" w:rsidRDefault="00787352" w:rsidP="00787352">
      <w:pPr>
        <w:numPr>
          <w:ilvl w:val="0"/>
          <w:numId w:val="18"/>
        </w:numPr>
        <w:tabs>
          <w:tab w:val="decimal" w:pos="288"/>
          <w:tab w:val="decimal" w:pos="360"/>
        </w:tabs>
        <w:ind w:right="432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Responsabili</w:t>
      </w:r>
      <w:r w:rsidRPr="00AF4BE9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di Commissione di Esami Dan (</w:t>
      </w:r>
      <w:r w:rsidR="00E30060" w:rsidRPr="00AF4BE9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qualifica</w:t>
      </w:r>
      <w:r w:rsidR="00E30060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, minima</w:t>
      </w:r>
      <w:r w:rsidR="00843667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5° Dan </w:t>
      </w:r>
      <w:r w:rsidRPr="00AF4BE9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Tecnico 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>Maestro)</w:t>
      </w:r>
    </w:p>
    <w:p w14:paraId="75D318F6" w14:textId="77777777" w:rsidR="00787352" w:rsidRPr="00AF4BE9" w:rsidRDefault="00787352" w:rsidP="00787352">
      <w:pPr>
        <w:ind w:left="72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N.B.: Per quanto attiene la Formazione generale ed i relativi esami si fa riferimento a quanto </w:t>
      </w:r>
      <w:r w:rsidRPr="00AF4BE9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predisposto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dai Corsi di formazione Nazionali</w:t>
      </w:r>
      <w:r w:rsidRPr="00AF4BE9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PGS con l'aggiunta della parte tecnica relativa alla </w:t>
      </w:r>
      <w:r w:rsidRPr="00AF4BE9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Disciplina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del Judo</w:t>
      </w:r>
      <w:r w:rsidRPr="00AF4BE9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pe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r cui si richiede abilitazione.</w:t>
      </w:r>
    </w:p>
    <w:p w14:paraId="3E719AE4" w14:textId="77777777" w:rsidR="00787352" w:rsidRPr="00AF4BE9" w:rsidRDefault="00787352" w:rsidP="00787352">
      <w:pPr>
        <w:spacing w:before="36"/>
        <w:ind w:left="72"/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3. </w:t>
      </w:r>
      <w:r w:rsidRPr="00CC1F65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  <w:lang w:val="it-IT"/>
        </w:rPr>
        <w:t>GRADI TECNICI (KYU e DAN)</w:t>
      </w:r>
    </w:p>
    <w:p w14:paraId="274FEAAE" w14:textId="77777777" w:rsidR="00787352" w:rsidRPr="00AF4BE9" w:rsidRDefault="00787352" w:rsidP="00787352">
      <w:pPr>
        <w:ind w:left="72" w:right="57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Le PGS abilitano e riconoscono i seguenti gradi tecnici secondo i Programmi d'Esame </w:t>
      </w:r>
      <w:r w:rsidRPr="00AF4BE9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vigenti, allegati al presente Regolamento. Agli esami sono ammessi solo i tesserati per </w:t>
      </w: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l'anno sportivo in corso in possesso dei requisiti minimi.</w:t>
      </w:r>
    </w:p>
    <w:p w14:paraId="3FEAE47C" w14:textId="77777777" w:rsidR="00787352" w:rsidRPr="00AF4BE9" w:rsidRDefault="00787352" w:rsidP="00787352">
      <w:pPr>
        <w:spacing w:before="36"/>
        <w:ind w:left="72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  <w:lang w:val="it-IT"/>
        </w:rPr>
        <w:t>’</w:t>
      </w:r>
      <w:r w:rsidRPr="00AF4BE9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anzianità del grado di Dan decorre a partire dall'armo sportivo successivo a quello in cui è 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>stato acquisito.</w:t>
      </w:r>
    </w:p>
    <w:p w14:paraId="314C49A1" w14:textId="77777777" w:rsidR="00787352" w:rsidRPr="00AF4BE9" w:rsidRDefault="00787352" w:rsidP="00787352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16"/>
          <w:tab w:val="decimal" w:pos="360"/>
        </w:tabs>
        <w:ind w:left="72" w:right="432" w:firstLine="72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542935">
        <w:rPr>
          <w:rFonts w:ascii="Times New Roman" w:hAnsi="Times New Roman" w:cs="Times New Roman"/>
          <w:b/>
          <w:color w:val="000000"/>
          <w:spacing w:val="-4"/>
          <w:sz w:val="24"/>
          <w:szCs w:val="24"/>
          <w:highlight w:val="yellow"/>
          <w:lang w:val="it-IT"/>
        </w:rPr>
        <w:t>Fino al grado di 1° Kyu</w:t>
      </w:r>
      <w:r w:rsidRPr="00AF4BE9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- </w:t>
      </w:r>
      <w:r w:rsidRPr="00AF4BE9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a cura dei responsabili Tecnici delle Società di appartenenza </w:t>
      </w:r>
      <w:r w:rsidRPr="00AF4BE9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secon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do il programma d'esame sociale.</w:t>
      </w:r>
    </w:p>
    <w:p w14:paraId="56B1847F" w14:textId="3186382E" w:rsidR="00787352" w:rsidRPr="00AF4BE9" w:rsidRDefault="00787352" w:rsidP="00787352">
      <w:pPr>
        <w:numPr>
          <w:ilvl w:val="0"/>
          <w:numId w:val="12"/>
        </w:numPr>
        <w:tabs>
          <w:tab w:val="clear" w:pos="216"/>
          <w:tab w:val="decimal" w:pos="360"/>
        </w:tabs>
        <w:ind w:left="72" w:right="432" w:firstLine="72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542935">
        <w:rPr>
          <w:rFonts w:ascii="Times New Roman" w:hAnsi="Times New Roman" w:cs="Times New Roman"/>
          <w:b/>
          <w:color w:val="000000"/>
          <w:spacing w:val="-1"/>
          <w:sz w:val="24"/>
          <w:szCs w:val="24"/>
          <w:highlight w:val="yellow"/>
          <w:lang w:val="it-IT"/>
        </w:rPr>
        <w:t>1° Dan</w:t>
      </w:r>
      <w:r w:rsidRPr="00AF4BE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- Esami Regionali (età minima 16 anni, tesseramento di due anni effettivi nel </w:t>
      </w:r>
      <w:r w:rsidRPr="00AF4BE9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grado di 1° Kyu, partecipazione alle attività PGS: manifestazioni promozionali, </w:t>
      </w:r>
      <w:r w:rsidR="00D53CD0">
        <w:rPr>
          <w:rFonts w:ascii="Times New Roman" w:hAnsi="Times New Roman" w:cs="Times New Roman"/>
          <w:color w:val="000000"/>
          <w:sz w:val="24"/>
          <w:szCs w:val="24"/>
          <w:lang w:val="it-IT"/>
        </w:rPr>
        <w:t>agonistiche)</w:t>
      </w:r>
    </w:p>
    <w:p w14:paraId="7334E243" w14:textId="77777777" w:rsidR="00787352" w:rsidRPr="00AF4BE9" w:rsidRDefault="00787352" w:rsidP="00787352">
      <w:pPr>
        <w:spacing w:before="36"/>
        <w:ind w:left="72" w:right="360"/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e) </w:t>
      </w:r>
      <w:r w:rsidRPr="00542935"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yellow"/>
          <w:lang w:val="it-IT"/>
        </w:rPr>
        <w:t>2° DAN</w:t>
      </w:r>
      <w:r w:rsidRPr="00AF4BE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— Esami Regionali (età minima 18 anni, tesseramento di due anni effettivi nel </w:t>
      </w:r>
      <w:r w:rsidRPr="00AF4BE9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grado di l° Dan, partecipazione alle attiv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ità PGS, manifestazioni promozionali e</w:t>
      </w:r>
      <w:r w:rsidRPr="00AF4BE9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 xml:space="preserve"> 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>agonistiche)</w:t>
      </w:r>
    </w:p>
    <w:p w14:paraId="4ED91448" w14:textId="77777777" w:rsidR="00787352" w:rsidRPr="00AF4BE9" w:rsidRDefault="00787352" w:rsidP="00787352">
      <w:pPr>
        <w:numPr>
          <w:ilvl w:val="0"/>
          <w:numId w:val="13"/>
        </w:numPr>
        <w:tabs>
          <w:tab w:val="clear" w:pos="216"/>
          <w:tab w:val="decimal" w:pos="360"/>
        </w:tabs>
        <w:ind w:left="72" w:right="432" w:firstLine="72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542935">
        <w:rPr>
          <w:rFonts w:ascii="Times New Roman" w:hAnsi="Times New Roman" w:cs="Times New Roman"/>
          <w:b/>
          <w:color w:val="000000"/>
          <w:spacing w:val="-4"/>
          <w:sz w:val="24"/>
          <w:szCs w:val="24"/>
          <w:highlight w:val="yellow"/>
          <w:lang w:val="it-IT"/>
        </w:rPr>
        <w:t>3° DAN</w:t>
      </w:r>
      <w:r w:rsidRPr="00AF4BE9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— Esami Regionali (età minima 21 anni, tesseramento di tre anni </w:t>
      </w:r>
      <w:r w:rsidRPr="00AF4BE9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effettivi nel grado di 2° Dan, 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artecipazione alle attività PGS,</w:t>
      </w:r>
      <w:r w:rsidRPr="00AF4BE9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 xml:space="preserve"> manifestazioni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promozionali e agonistiche).</w:t>
      </w:r>
    </w:p>
    <w:p w14:paraId="78EBF661" w14:textId="55BCC5ED" w:rsidR="00787352" w:rsidRPr="00AF4BE9" w:rsidRDefault="00787352" w:rsidP="00787352">
      <w:pPr>
        <w:numPr>
          <w:ilvl w:val="0"/>
          <w:numId w:val="13"/>
        </w:numPr>
        <w:tabs>
          <w:tab w:val="clear" w:pos="216"/>
          <w:tab w:val="decimal" w:pos="360"/>
        </w:tabs>
        <w:spacing w:before="36"/>
        <w:ind w:left="72" w:right="216" w:firstLine="72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542935">
        <w:rPr>
          <w:rFonts w:ascii="Times New Roman" w:hAnsi="Times New Roman" w:cs="Times New Roman"/>
          <w:b/>
          <w:color w:val="000000"/>
          <w:spacing w:val="-1"/>
          <w:sz w:val="24"/>
          <w:szCs w:val="24"/>
          <w:highlight w:val="yellow"/>
          <w:lang w:val="it-IT"/>
        </w:rPr>
        <w:t>4</w:t>
      </w:r>
      <w:r w:rsidR="00EF0BF2">
        <w:rPr>
          <w:rFonts w:ascii="Times New Roman" w:hAnsi="Times New Roman" w:cs="Times New Roman"/>
          <w:b/>
          <w:color w:val="000000"/>
          <w:spacing w:val="-1"/>
          <w:sz w:val="24"/>
          <w:szCs w:val="24"/>
          <w:highlight w:val="yellow"/>
          <w:vertAlign w:val="superscript"/>
          <w:lang w:val="it-IT"/>
        </w:rPr>
        <w:t>°</w:t>
      </w:r>
      <w:r w:rsidRPr="00542935">
        <w:rPr>
          <w:rFonts w:ascii="Times New Roman" w:hAnsi="Times New Roman" w:cs="Times New Roman"/>
          <w:b/>
          <w:color w:val="000000"/>
          <w:spacing w:val="-1"/>
          <w:sz w:val="24"/>
          <w:szCs w:val="24"/>
          <w:highlight w:val="yellow"/>
          <w:lang w:val="it-IT"/>
        </w:rPr>
        <w:t xml:space="preserve"> DAN</w:t>
      </w:r>
      <w:r w:rsidRPr="00AF4BE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— Esami Nazionali (età minima 26 anni, tesseramento di quattro anni nel grado 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>di 3</w:t>
      </w:r>
      <w:r w:rsidR="00363A56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it-IT"/>
        </w:rPr>
        <w:t>°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Dan,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Insegnante Tecnico Istruttore,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partecipazione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alle attività PGS,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manifestazioni promozionali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 agonistiche).</w:t>
      </w:r>
    </w:p>
    <w:p w14:paraId="0F57DA7B" w14:textId="77777777" w:rsidR="00787352" w:rsidRPr="00AF4BE9" w:rsidRDefault="00787352" w:rsidP="00787352">
      <w:pPr>
        <w:numPr>
          <w:ilvl w:val="0"/>
          <w:numId w:val="13"/>
        </w:numPr>
        <w:tabs>
          <w:tab w:val="clear" w:pos="216"/>
          <w:tab w:val="decimal" w:pos="360"/>
        </w:tabs>
        <w:ind w:left="72" w:right="432" w:firstLine="72"/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542935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yellow"/>
          <w:lang w:val="it-IT"/>
        </w:rPr>
        <w:t>5° DAN</w:t>
      </w: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Esami Nazionali (età minima 32 anni, tesseramento di cinque anni effettivi 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>nel grado di 4</w:t>
      </w:r>
      <w:r w:rsidRPr="00AF4BE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it-IT"/>
        </w:rPr>
        <w:t>0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Dan, Insegnante Tecnico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Maestro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partecipazione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alle attività PGS, manifestazioni promozionali e </w:t>
      </w: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agonistiche)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.</w:t>
      </w:r>
    </w:p>
    <w:p w14:paraId="3865623F" w14:textId="77777777" w:rsidR="00787352" w:rsidRPr="008E6933" w:rsidRDefault="00787352" w:rsidP="00787352">
      <w:pPr>
        <w:numPr>
          <w:ilvl w:val="0"/>
          <w:numId w:val="13"/>
        </w:numPr>
        <w:tabs>
          <w:tab w:val="clear" w:pos="216"/>
          <w:tab w:val="decimal" w:pos="360"/>
        </w:tabs>
        <w:ind w:left="72" w:right="144" w:firstLine="72"/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</w:pPr>
      <w:r w:rsidRPr="00542935"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yellow"/>
          <w:lang w:val="it-IT"/>
        </w:rPr>
        <w:t xml:space="preserve">6° </w:t>
      </w:r>
      <w:proofErr w:type="gramStart"/>
      <w:r w:rsidRPr="00542935"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yellow"/>
          <w:lang w:val="it-IT"/>
        </w:rPr>
        <w:t>DAN</w:t>
      </w:r>
      <w:r w:rsidRPr="00AF4BE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-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Meriti eccezionali a valutazione attività quadriennio Olimpico</w:t>
      </w:r>
      <w:r w:rsidRPr="00AF4BE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(età minima 40 anni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)</w:t>
      </w:r>
      <w:r w:rsidRPr="00AF4BE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, tesseramento di sei anni nel grado di 5° </w:t>
      </w: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Dan, Insegnante Tecnico Maestro,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Componenti Commissioni Tecniche Regionali.</w:t>
      </w:r>
    </w:p>
    <w:p w14:paraId="2476E241" w14:textId="77777777" w:rsidR="00787352" w:rsidRPr="00A16D65" w:rsidRDefault="00787352" w:rsidP="00787352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16"/>
          <w:tab w:val="decimal" w:pos="360"/>
        </w:tabs>
        <w:ind w:left="72" w:right="144" w:firstLine="72"/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  <w:lang w:val="it-IT"/>
        </w:rPr>
      </w:pPr>
      <w:r w:rsidRPr="00A16D65"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yellow"/>
          <w:lang w:val="it-IT"/>
        </w:rPr>
        <w:t>Il Presidente Nazionale PGS si riserva la nomina di DAN superiori esclusivamente per meriti eccezionali con carattere esclusivamente onorifico</w:t>
      </w:r>
      <w:r w:rsidRPr="00A16D65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  <w:lang w:val="it-IT"/>
        </w:rPr>
        <w:t>.</w:t>
      </w:r>
    </w:p>
    <w:p w14:paraId="5CEED175" w14:textId="77777777" w:rsidR="00787352" w:rsidRDefault="00787352" w:rsidP="00787352">
      <w:pPr>
        <w:ind w:left="7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</w:p>
    <w:p w14:paraId="50E6630C" w14:textId="77777777" w:rsidR="00787352" w:rsidRDefault="00787352" w:rsidP="00787352">
      <w:pPr>
        <w:ind w:left="7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</w:p>
    <w:p w14:paraId="3172B2A1" w14:textId="77777777" w:rsidR="00787352" w:rsidRDefault="00787352" w:rsidP="00787352">
      <w:pPr>
        <w:ind w:left="7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</w:p>
    <w:p w14:paraId="183B9A37" w14:textId="77777777" w:rsidR="00787352" w:rsidRDefault="00787352" w:rsidP="00787352">
      <w:pPr>
        <w:ind w:left="7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</w:p>
    <w:p w14:paraId="4197EDA6" w14:textId="77777777" w:rsidR="00787352" w:rsidRDefault="00787352" w:rsidP="00787352">
      <w:pPr>
        <w:ind w:left="7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</w:p>
    <w:p w14:paraId="7C84BF96" w14:textId="77777777" w:rsidR="00787352" w:rsidRDefault="00787352" w:rsidP="00787352">
      <w:pPr>
        <w:ind w:left="7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</w:p>
    <w:p w14:paraId="0BB6C5DF" w14:textId="77777777" w:rsidR="00787352" w:rsidRDefault="00787352" w:rsidP="00787352">
      <w:pPr>
        <w:ind w:left="7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</w:p>
    <w:p w14:paraId="7DD1B088" w14:textId="77777777" w:rsidR="00787352" w:rsidRDefault="00787352" w:rsidP="00787352">
      <w:pPr>
        <w:ind w:left="7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</w:p>
    <w:p w14:paraId="706E5E45" w14:textId="77777777" w:rsidR="00787352" w:rsidRDefault="00787352" w:rsidP="00787352">
      <w:pPr>
        <w:ind w:left="7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</w:p>
    <w:p w14:paraId="5523697D" w14:textId="77777777" w:rsidR="00787352" w:rsidRDefault="00787352" w:rsidP="00787352">
      <w:pPr>
        <w:ind w:left="7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</w:p>
    <w:p w14:paraId="4A92B3F4" w14:textId="77777777" w:rsidR="00787352" w:rsidRDefault="00787352" w:rsidP="00787352">
      <w:pPr>
        <w:ind w:left="7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</w:p>
    <w:p w14:paraId="790E85C8" w14:textId="77777777" w:rsidR="00787352" w:rsidRDefault="00787352" w:rsidP="00787352">
      <w:pPr>
        <w:ind w:left="7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</w:p>
    <w:p w14:paraId="3D2F4A4F" w14:textId="77777777" w:rsidR="00787352" w:rsidRDefault="00787352" w:rsidP="00787352">
      <w:pPr>
        <w:ind w:left="7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</w:p>
    <w:p w14:paraId="635546ED" w14:textId="77777777" w:rsidR="00787352" w:rsidRPr="00AF4BE9" w:rsidRDefault="00787352" w:rsidP="00787352">
      <w:pPr>
        <w:ind w:left="7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  <w:r w:rsidRPr="00542935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 xml:space="preserve">3.1 </w:t>
      </w:r>
      <w:r w:rsidRPr="00542935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yellow"/>
          <w:lang w:val="it-IT"/>
        </w:rPr>
        <w:t>Riconoscimento DAN acquisiti presso altri EPS o FSN</w:t>
      </w:r>
    </w:p>
    <w:p w14:paraId="598ECD0F" w14:textId="77777777" w:rsidR="00787352" w:rsidRPr="00AF4BE9" w:rsidRDefault="00787352" w:rsidP="00787352">
      <w:pPr>
        <w:ind w:left="144" w:right="504" w:hanging="72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Il riconoscimento dei Dan, per coloro i quali sono in possesso di Gradi ottenuti in altre s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>trutture (conformi alle normative PGS), è di esclusiva competenza del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Direttore Tecnico </w:t>
      </w:r>
    </w:p>
    <w:p w14:paraId="565DA5EB" w14:textId="77777777" w:rsidR="00787352" w:rsidRDefault="00787352" w:rsidP="00787352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>Nazionale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PGS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 del Responsabile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Nazionale Judo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14:paraId="61B310AB" w14:textId="77777777" w:rsidR="00787352" w:rsidRPr="00AF4BE9" w:rsidRDefault="00787352" w:rsidP="00787352">
      <w:pPr>
        <w:ind w:right="360"/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La richiesta potrà essere inviata alla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Segreteria Nazionale</w:t>
      </w:r>
      <w:r w:rsidRPr="00AF4BE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 o direttamente o per tramite del Comitato </w:t>
      </w: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Regionale o del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C</w:t>
      </w: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omitato territoriale o della società di appartenenza.</w:t>
      </w:r>
    </w:p>
    <w:p w14:paraId="2D936A55" w14:textId="77777777" w:rsidR="00787352" w:rsidRPr="00AF4BE9" w:rsidRDefault="00787352" w:rsidP="00787352">
      <w:pPr>
        <w:ind w:right="504"/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I richiedenti dovranno inviare idonea documentazione attestante il grado per il quale si 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richiede il riconoscimento; la documentazione resterà agli atti della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Segreteria Nazionale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che avrà cura di valutarla ed indicare agli interessati le modalità procedurali per ottenere il </w:t>
      </w: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riconoscimento. </w:t>
      </w:r>
      <w:r w:rsidRPr="00116536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>L'accoglimento è subordinato tesseramento PGS</w:t>
      </w: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ed al versamento della </w:t>
      </w:r>
      <w:r w:rsidRPr="00AF4BE9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quota prevista. Ovviamente, in questi casi, fra i requisiti minimi non è prevista la </w:t>
      </w: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partecipazione alle attività PGS (manifestazioni promozionali, agonistiche ecc.).</w:t>
      </w:r>
    </w:p>
    <w:p w14:paraId="0B62FC2C" w14:textId="77777777" w:rsidR="00787352" w:rsidRPr="00AF4BE9" w:rsidRDefault="00787352" w:rsidP="00787352">
      <w:pPr>
        <w:ind w:right="1584"/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Il Responsabile Judo </w:t>
      </w:r>
      <w:r w:rsidRPr="00AF4BE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Nazionale può rilasciare eventuali deroghe per il solo 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>riconoscimento del grado di 1° Dan.</w:t>
      </w:r>
    </w:p>
    <w:p w14:paraId="6F70EDC9" w14:textId="77777777" w:rsidR="00787352" w:rsidRPr="005307FE" w:rsidRDefault="00787352" w:rsidP="00787352">
      <w:pPr>
        <w:spacing w:before="36"/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it-IT"/>
        </w:rPr>
      </w:pPr>
      <w:r w:rsidRPr="005307FE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it-IT"/>
        </w:rPr>
        <w:t xml:space="preserve">3.2 </w:t>
      </w:r>
      <w:r w:rsidRPr="001B558E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  <w:lang w:val="it-IT"/>
        </w:rPr>
        <w:t>Riconoscimento DAN "motu proprio"</w:t>
      </w:r>
    </w:p>
    <w:p w14:paraId="5A5F3500" w14:textId="77777777" w:rsidR="00787352" w:rsidRPr="00AF4BE9" w:rsidRDefault="00787352" w:rsidP="00787352">
      <w:pPr>
        <w:ind w:left="72" w:right="504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>Sentito il Responsabile di Settore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Judo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è facoltà del </w:t>
      </w:r>
      <w:r w:rsidRPr="00686343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>Presidente Nazionale PGS</w:t>
      </w: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conferire Gradi di Dan "motu proprio".</w:t>
      </w:r>
    </w:p>
    <w:p w14:paraId="118119F1" w14:textId="77777777" w:rsidR="00787352" w:rsidRPr="00EA73C6" w:rsidRDefault="00787352" w:rsidP="00787352">
      <w:pPr>
        <w:ind w:left="72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</w:pPr>
      <w:r w:rsidRPr="00EA73C6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  <w:t xml:space="preserve">3.3 </w:t>
      </w:r>
      <w:r w:rsidRPr="001B558E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yellow"/>
          <w:lang w:val="it-IT"/>
        </w:rPr>
        <w:t>Modalità di organizzazione e svolgimento Sessioni di Esami</w:t>
      </w:r>
    </w:p>
    <w:p w14:paraId="20CCFD55" w14:textId="5A0C8702" w:rsidR="00787352" w:rsidRPr="00AF4BE9" w:rsidRDefault="00787352" w:rsidP="00787352">
      <w:pPr>
        <w:numPr>
          <w:ilvl w:val="0"/>
          <w:numId w:val="14"/>
        </w:numPr>
        <w:tabs>
          <w:tab w:val="clear" w:pos="216"/>
          <w:tab w:val="decimal" w:pos="360"/>
        </w:tabs>
        <w:ind w:left="72" w:right="648" w:firstLine="72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Gli esami (nazionali o regionali) sono validi solo se le Commissioni sono conformi (V. 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punti 3.4 e </w:t>
      </w:r>
      <w:r w:rsidR="008F331C"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>3.5)</w:t>
      </w:r>
    </w:p>
    <w:p w14:paraId="731F63FE" w14:textId="77777777" w:rsidR="00787352" w:rsidRPr="00AF4BE9" w:rsidRDefault="00787352" w:rsidP="00787352">
      <w:pPr>
        <w:numPr>
          <w:ilvl w:val="0"/>
          <w:numId w:val="17"/>
        </w:numPr>
        <w:tabs>
          <w:tab w:val="decimal" w:pos="216"/>
          <w:tab w:val="decimal" w:pos="360"/>
        </w:tabs>
        <w:ind w:right="288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Le sessioni sono, di norma, istituite nel numero di due all'anno (sessione estiva e sessione </w:t>
      </w: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invernale) ed hanno valore nazionale purché conformi ai punti 3.4 e 3.5)</w:t>
      </w:r>
    </w:p>
    <w:p w14:paraId="164BF75E" w14:textId="52752CC7" w:rsidR="00787352" w:rsidRPr="00AF4BE9" w:rsidRDefault="00787352" w:rsidP="00787352">
      <w:pPr>
        <w:numPr>
          <w:ilvl w:val="0"/>
          <w:numId w:val="17"/>
        </w:numPr>
        <w:tabs>
          <w:tab w:val="decimal" w:pos="216"/>
          <w:tab w:val="decimal" w:pos="360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Le date delle sessioni di esame sono, inderogabilmente, stabilite in sede nazionale</w:t>
      </w:r>
      <w:r w:rsidR="00020227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.</w:t>
      </w:r>
    </w:p>
    <w:p w14:paraId="7B5DA0CB" w14:textId="77777777" w:rsidR="00787352" w:rsidRPr="00AF4BE9" w:rsidRDefault="00787352" w:rsidP="00787352">
      <w:pPr>
        <w:numPr>
          <w:ilvl w:val="0"/>
          <w:numId w:val="17"/>
        </w:numPr>
        <w:tabs>
          <w:tab w:val="decimal" w:pos="216"/>
          <w:tab w:val="decimal" w:pos="360"/>
        </w:tabs>
        <w:ind w:right="648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I Comitati territoriali sono invitati a comunicare entro il 15 ottobre di ogni anno il loro 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calendario generale e, soprattutto, quello relative alle date degli esami che dovrà </w:t>
      </w:r>
      <w:r w:rsidRPr="00AF4BE9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necessariamente essere armonizzato al calendario nazionale; N.B.: Non saranno validate 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>sessioni di esami svolte al di fuori del calendario nazionale</w:t>
      </w:r>
    </w:p>
    <w:p w14:paraId="51EE8F2B" w14:textId="77777777" w:rsidR="00787352" w:rsidRPr="00AF4BE9" w:rsidRDefault="00787352" w:rsidP="00787352">
      <w:pPr>
        <w:numPr>
          <w:ilvl w:val="0"/>
          <w:numId w:val="17"/>
        </w:numPr>
        <w:tabs>
          <w:tab w:val="decimal" w:pos="216"/>
          <w:tab w:val="decimal" w:pos="360"/>
        </w:tabs>
        <w:ind w:right="504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Sono ammessi a sostenere l'esame tutti i Candidati, </w:t>
      </w:r>
      <w:r w:rsidRPr="00AF4BE9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regolarmente tesserati per l'anno in corso presso una Società Sportiva affiliata 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>PGS.</w:t>
      </w:r>
    </w:p>
    <w:p w14:paraId="47F7558A" w14:textId="77777777" w:rsidR="00787352" w:rsidRPr="00EA73C6" w:rsidRDefault="00787352" w:rsidP="00787352">
      <w:pPr>
        <w:pStyle w:val="Paragrafoelenco"/>
        <w:numPr>
          <w:ilvl w:val="0"/>
          <w:numId w:val="17"/>
        </w:numPr>
        <w:ind w:right="1296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EA73C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Per i tesserati da oltre due anni è inoltre necessario dimostrare la partecipazione </w:t>
      </w:r>
      <w:r w:rsidRPr="00EA73C6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alle attività PGS (manifestazioni, gare, feste, iniziative, incarichi, anche in altri </w:t>
      </w:r>
      <w:r w:rsidRPr="00EA73C6">
        <w:rPr>
          <w:rFonts w:ascii="Times New Roman" w:hAnsi="Times New Roman" w:cs="Times New Roman"/>
          <w:color w:val="000000"/>
          <w:sz w:val="24"/>
          <w:szCs w:val="24"/>
          <w:lang w:val="it-IT"/>
        </w:rPr>
        <w:t>settori).</w:t>
      </w:r>
    </w:p>
    <w:p w14:paraId="76995EB4" w14:textId="77777777" w:rsidR="00787352" w:rsidRPr="00EA73C6" w:rsidRDefault="00787352" w:rsidP="00787352">
      <w:pPr>
        <w:pStyle w:val="Paragrafoelenco"/>
        <w:numPr>
          <w:ilvl w:val="0"/>
          <w:numId w:val="17"/>
        </w:numPr>
        <w:ind w:right="1296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EA73C6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I Candidati agli Esami di Dan possono iscriversi a qualsiasi sessione di esame conforme al </w:t>
      </w:r>
      <w:r w:rsidRPr="00EA73C6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calendario nazionale; ogni PGS locale è tenuta ad accogliere le iscrizioni da tutto il territorio </w:t>
      </w:r>
      <w:r w:rsidRPr="00EA73C6">
        <w:rPr>
          <w:rFonts w:ascii="Times New Roman" w:hAnsi="Times New Roman" w:cs="Times New Roman"/>
          <w:color w:val="000000"/>
          <w:sz w:val="24"/>
          <w:szCs w:val="24"/>
          <w:lang w:val="it-IT"/>
        </w:rPr>
        <w:t>nazionale.</w:t>
      </w:r>
    </w:p>
    <w:p w14:paraId="74D31BD8" w14:textId="77777777" w:rsidR="00787352" w:rsidRPr="00AF4BE9" w:rsidRDefault="00787352" w:rsidP="00787352">
      <w:pPr>
        <w:numPr>
          <w:ilvl w:val="0"/>
          <w:numId w:val="17"/>
        </w:numPr>
        <w:tabs>
          <w:tab w:val="decimal" w:pos="216"/>
          <w:tab w:val="decimal" w:pos="360"/>
        </w:tabs>
        <w:spacing w:before="36"/>
        <w:ind w:right="720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Le sedi di svolgimento degli esami sono scelte dagli organizzatori purché conformi ai </w:t>
      </w: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requisiti minimi di accessibilità e sicurezza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.</w:t>
      </w:r>
    </w:p>
    <w:p w14:paraId="61E0226E" w14:textId="77777777" w:rsidR="00787352" w:rsidRPr="00AF4BE9" w:rsidRDefault="00787352" w:rsidP="00787352">
      <w:pPr>
        <w:numPr>
          <w:ilvl w:val="0"/>
          <w:numId w:val="17"/>
        </w:numPr>
        <w:tabs>
          <w:tab w:val="decimal" w:pos="216"/>
          <w:tab w:val="decimal" w:pos="360"/>
        </w:tabs>
        <w:ind w:right="72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 Responsabile Nazionale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Judo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in accordo con il Direttore Tecnico Nazionale, invierà, </w:t>
      </w:r>
      <w:r w:rsidRPr="00AF4BE9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 xml:space="preserve">a campione e senza preavviso, uno o più rappresentanti della Commissione Tecnica </w:t>
      </w: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Nazionale nelle varie sedi di esame in qualità di "Supervisori"</w:t>
      </w:r>
    </w:p>
    <w:p w14:paraId="6E95C4A1" w14:textId="77777777" w:rsidR="00787352" w:rsidRPr="00AF4BE9" w:rsidRDefault="00787352" w:rsidP="00787352">
      <w:pPr>
        <w:numPr>
          <w:ilvl w:val="0"/>
          <w:numId w:val="17"/>
        </w:numPr>
        <w:tabs>
          <w:tab w:val="decimal" w:pos="216"/>
          <w:tab w:val="decimal" w:pos="360"/>
        </w:tabs>
        <w:ind w:right="288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La prova d'Esame individuale avrà una durata minima di 10 minuti ed una massima di 20 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>minuti</w:t>
      </w:r>
    </w:p>
    <w:p w14:paraId="02A53932" w14:textId="77777777" w:rsidR="00787352" w:rsidRPr="00EA73C6" w:rsidRDefault="00787352" w:rsidP="00787352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</w:pPr>
      <w:r w:rsidRPr="00EA73C6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I Candidati saranno valutati con il giudizio finale di: </w:t>
      </w:r>
      <w:r w:rsidRPr="00EA73C6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>IDONEO o NON IDONEO</w:t>
      </w:r>
    </w:p>
    <w:p w14:paraId="178FEB70" w14:textId="62C6E97D" w:rsidR="00787352" w:rsidRPr="00AF4BE9" w:rsidRDefault="00787352" w:rsidP="00787352">
      <w:pPr>
        <w:numPr>
          <w:ilvl w:val="0"/>
          <w:numId w:val="17"/>
        </w:numPr>
        <w:tabs>
          <w:tab w:val="decimal" w:pos="288"/>
          <w:tab w:val="decimal" w:pos="432"/>
        </w:tabs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 xml:space="preserve">I Candidati Idonei saranno di diritto iscritti al </w:t>
      </w:r>
      <w:r w:rsidRPr="000A50E3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yellow"/>
          <w:lang w:val="it-IT"/>
        </w:rPr>
        <w:t>"Albo Cinture Nere PGS</w:t>
      </w:r>
      <w:r w:rsidR="00593BD6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yellow"/>
          <w:lang w:val="it-IT"/>
        </w:rPr>
        <w:t xml:space="preserve"> Nazionali</w:t>
      </w:r>
      <w:r w:rsidRPr="000A50E3">
        <w:rPr>
          <w:rFonts w:ascii="Times New Roman" w:hAnsi="Times New Roman" w:cs="Times New Roman"/>
          <w:b/>
          <w:color w:val="000000"/>
          <w:spacing w:val="5"/>
          <w:sz w:val="24"/>
          <w:szCs w:val="24"/>
          <w:highlight w:val="yellow"/>
          <w:lang w:val="it-IT"/>
        </w:rPr>
        <w:t>"</w:t>
      </w: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  <w:t xml:space="preserve"> in fase di formazione.</w:t>
      </w:r>
    </w:p>
    <w:p w14:paraId="0747EAFB" w14:textId="77777777" w:rsidR="00787352" w:rsidRPr="00AF4BE9" w:rsidRDefault="00787352" w:rsidP="00787352">
      <w:pPr>
        <w:numPr>
          <w:ilvl w:val="0"/>
          <w:numId w:val="17"/>
        </w:numPr>
        <w:tabs>
          <w:tab w:val="decimal" w:pos="432"/>
        </w:tabs>
        <w:spacing w:line="264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I Candidati Idonei riceveranno in sede di esame: Cintura Nera con logo PGS e il Diploma</w:t>
      </w:r>
      <w:r w:rsidRPr="00AF4BE9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(modello nazionale prestampato), recante firme autorizzate e decorrenza del grado </w:t>
      </w:r>
      <w:r w:rsidRPr="00AF4BE9">
        <w:rPr>
          <w:rFonts w:ascii="Times New Roman" w:hAnsi="Times New Roman" w:cs="Times New Roman"/>
          <w:color w:val="000000"/>
          <w:sz w:val="24"/>
          <w:szCs w:val="24"/>
          <w:lang w:val="it-IT"/>
        </w:rPr>
        <w:t>conseguito.</w:t>
      </w:r>
    </w:p>
    <w:p w14:paraId="6D0E47A4" w14:textId="77777777" w:rsidR="00787352" w:rsidRPr="00AF4BE9" w:rsidRDefault="00787352" w:rsidP="00787352">
      <w:pPr>
        <w:ind w:right="72"/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NB: Le PGS riconosceranno i gradi ai soli Candidati Idonei il cui elenco, redatto sui moduli </w:t>
      </w: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nazionali predisposti ed a cura delle PGS locali, sarà inviato alla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Segreteria Nazionale</w:t>
      </w: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AF4BE9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per l'inserimento nell'Albo Nazionale.</w:t>
      </w:r>
    </w:p>
    <w:p w14:paraId="57DF6213" w14:textId="77777777" w:rsidR="00787352" w:rsidRDefault="00787352" w:rsidP="00787352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</w:pPr>
    </w:p>
    <w:p w14:paraId="6DAB1376" w14:textId="77777777" w:rsidR="00DC1849" w:rsidRDefault="00DC1849" w:rsidP="00787352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</w:pPr>
    </w:p>
    <w:p w14:paraId="57168E20" w14:textId="77777777" w:rsidR="00DC1849" w:rsidRDefault="00DC1849" w:rsidP="00787352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</w:pPr>
    </w:p>
    <w:p w14:paraId="668614BA" w14:textId="77777777" w:rsidR="00B95A49" w:rsidRDefault="00B95A49" w:rsidP="00787352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</w:pPr>
    </w:p>
    <w:p w14:paraId="2FC26AB7" w14:textId="77777777" w:rsidR="00787352" w:rsidRPr="00AF4BE9" w:rsidRDefault="00787352" w:rsidP="00787352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lastRenderedPageBreak/>
        <w:t xml:space="preserve">3.4 </w:t>
      </w:r>
      <w:r w:rsidRPr="001B558E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yellow"/>
          <w:lang w:val="it-IT"/>
        </w:rPr>
        <w:t>Commissioni Nazionali Esami (4°, 5</w:t>
      </w:r>
      <w:r w:rsidRPr="00B43F40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yellow"/>
          <w:lang w:val="it-IT"/>
        </w:rPr>
        <w:t>° DAN</w:t>
      </w:r>
      <w:r w:rsidRPr="00AF4BE9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>)</w:t>
      </w:r>
    </w:p>
    <w:p w14:paraId="5084B2F7" w14:textId="77777777" w:rsidR="00787352" w:rsidRPr="001975E5" w:rsidRDefault="00787352" w:rsidP="007873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</w:pPr>
      <w:r w:rsidRPr="001975E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La Commissione Nazionale </w:t>
      </w:r>
      <w:r w:rsidRPr="001975E5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è così composta:</w:t>
      </w:r>
    </w:p>
    <w:p w14:paraId="0DD28852" w14:textId="77777777" w:rsidR="00787352" w:rsidRDefault="00787352" w:rsidP="00787352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1975E5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Responsabile Nazionale Judo</w:t>
      </w:r>
    </w:p>
    <w:p w14:paraId="60C47C6A" w14:textId="77777777" w:rsidR="00787352" w:rsidRDefault="00787352" w:rsidP="00787352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N. 2 Maestri Judo 6° Dan</w:t>
      </w:r>
    </w:p>
    <w:p w14:paraId="6CE5EB69" w14:textId="77777777" w:rsidR="00787352" w:rsidRDefault="00787352" w:rsidP="0078735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</w:pPr>
      <w:r w:rsidRPr="001975E5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t xml:space="preserve">3.5 </w:t>
      </w:r>
      <w:r w:rsidRPr="001B558E">
        <w:rPr>
          <w:rFonts w:ascii="Times New Roman" w:hAnsi="Times New Roman" w:cs="Times New Roman"/>
          <w:b/>
          <w:color w:val="000000"/>
          <w:spacing w:val="4"/>
          <w:sz w:val="24"/>
          <w:szCs w:val="24"/>
          <w:highlight w:val="yellow"/>
          <w:lang w:val="it-IT"/>
        </w:rPr>
        <w:t>Commissione Regionale (1°, 2°,3° Dan)</w:t>
      </w:r>
    </w:p>
    <w:p w14:paraId="4B85137B" w14:textId="48DD66EA" w:rsidR="00787352" w:rsidRPr="001975E5" w:rsidRDefault="00787352" w:rsidP="00787352">
      <w:pP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t xml:space="preserve">La Commissione Regionale è </w:t>
      </w:r>
      <w:r w:rsidR="008232E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t>così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t xml:space="preserve"> composta:</w:t>
      </w:r>
    </w:p>
    <w:p w14:paraId="4B4924BC" w14:textId="77777777" w:rsidR="00787352" w:rsidRPr="00AF4BE9" w:rsidRDefault="00787352" w:rsidP="00787352">
      <w:pPr>
        <w:numPr>
          <w:ilvl w:val="0"/>
          <w:numId w:val="15"/>
        </w:numPr>
        <w:tabs>
          <w:tab w:val="decimal" w:pos="288"/>
          <w:tab w:val="decimal" w:pos="360"/>
        </w:tabs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 xml:space="preserve">Responsabile </w:t>
      </w:r>
      <w:r w:rsidRPr="00AF4BE9"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 xml:space="preserve">Regionale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 xml:space="preserve">Judo </w:t>
      </w:r>
      <w:r w:rsidRPr="00AF4BE9"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>PGS</w:t>
      </w:r>
    </w:p>
    <w:p w14:paraId="50130BF9" w14:textId="77777777" w:rsidR="00787352" w:rsidRDefault="00787352" w:rsidP="00787352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AF4BE9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Componenti Commissione Regionale Judo</w:t>
      </w:r>
    </w:p>
    <w:p w14:paraId="05BF3AD5" w14:textId="77777777" w:rsidR="00787352" w:rsidRDefault="00787352" w:rsidP="00787352">
      <w:pP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</w:p>
    <w:p w14:paraId="1440BC06" w14:textId="77777777" w:rsidR="00787352" w:rsidRDefault="00787352" w:rsidP="00787352">
      <w:pP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  <w:r w:rsidRPr="00D220D5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yellow"/>
          <w:lang w:val="it-IT"/>
        </w:rPr>
        <w:t>Quote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per partecipazioni a esami, stage o corsi, saranno stabiliti a livello Regionale o Nazionale con comunicato. </w:t>
      </w:r>
    </w:p>
    <w:p w14:paraId="1279DFF7" w14:textId="77777777" w:rsidR="00787352" w:rsidRDefault="00787352" w:rsidP="00787352">
      <w:pP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</w:p>
    <w:p w14:paraId="2F52C17C" w14:textId="77777777" w:rsidR="00787352" w:rsidRDefault="00787352" w:rsidP="00787352">
      <w:pPr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</w:pPr>
    </w:p>
    <w:p w14:paraId="39877617" w14:textId="77777777" w:rsidR="00787352" w:rsidRPr="00D9622E" w:rsidRDefault="00787352" w:rsidP="00787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pacing w:val="1"/>
          <w:sz w:val="24"/>
          <w:szCs w:val="24"/>
          <w:lang w:val="it-IT"/>
        </w:rPr>
      </w:pPr>
      <w:r w:rsidRPr="00D9622E">
        <w:rPr>
          <w:rFonts w:ascii="Times New Roman" w:hAnsi="Times New Roman" w:cs="Times New Roman"/>
          <w:b/>
          <w:color w:val="FF0000"/>
          <w:spacing w:val="1"/>
          <w:sz w:val="24"/>
          <w:szCs w:val="24"/>
          <w:lang w:val="it-IT"/>
        </w:rPr>
        <w:t>PROGRAMMI DI ESAMI</w:t>
      </w:r>
    </w:p>
    <w:p w14:paraId="281B502D" w14:textId="77777777" w:rsidR="00787352" w:rsidRDefault="00787352" w:rsidP="00787352">
      <w:pPr>
        <w:tabs>
          <w:tab w:val="decimal" w:pos="216"/>
          <w:tab w:val="decimal" w:pos="360"/>
        </w:tabs>
        <w:ind w:left="792" w:right="432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</w:pPr>
    </w:p>
    <w:p w14:paraId="664AAA39" w14:textId="77777777" w:rsidR="00587D58" w:rsidRDefault="006C3DD3" w:rsidP="009748AC">
      <w:pPr>
        <w:spacing w:before="72"/>
        <w:jc w:val="center"/>
        <w:rPr>
          <w:rFonts w:ascii="Times New Roman" w:hAnsi="Times New Roman" w:cs="Times New Roman"/>
          <w:b/>
          <w:color w:val="000000"/>
          <w:spacing w:val="-4"/>
          <w:w w:val="105"/>
          <w:sz w:val="24"/>
          <w:u w:val="single"/>
          <w:lang w:val="it-IT"/>
        </w:rPr>
      </w:pPr>
      <w:r w:rsidRPr="00E71A9F">
        <w:rPr>
          <w:rFonts w:ascii="Times New Roman" w:hAnsi="Times New Roman" w:cs="Times New Roman"/>
          <w:b/>
          <w:color w:val="000000"/>
          <w:spacing w:val="-4"/>
          <w:w w:val="105"/>
          <w:sz w:val="24"/>
          <w:u w:val="single"/>
          <w:lang w:val="it-IT"/>
        </w:rPr>
        <w:t xml:space="preserve">NORME GENERALI </w:t>
      </w:r>
    </w:p>
    <w:p w14:paraId="59713DEC" w14:textId="77777777" w:rsidR="006220F4" w:rsidRPr="00E71A9F" w:rsidRDefault="006220F4" w:rsidP="009748AC">
      <w:pPr>
        <w:spacing w:before="72"/>
        <w:jc w:val="center"/>
        <w:rPr>
          <w:rFonts w:ascii="Times New Roman" w:hAnsi="Times New Roman" w:cs="Times New Roman"/>
          <w:b/>
          <w:color w:val="000000"/>
          <w:spacing w:val="-4"/>
          <w:w w:val="105"/>
          <w:sz w:val="24"/>
          <w:u w:val="single"/>
          <w:lang w:val="it-IT"/>
        </w:rPr>
      </w:pPr>
    </w:p>
    <w:p w14:paraId="6861722E" w14:textId="77777777" w:rsidR="006220F4" w:rsidRDefault="006220F4" w:rsidP="006220F4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 passaggi di grado potranno avvenire per:</w:t>
      </w:r>
    </w:p>
    <w:p w14:paraId="7D663AAE" w14:textId="77777777" w:rsidR="006220F4" w:rsidRDefault="006220F4" w:rsidP="006220F4">
      <w:pPr>
        <w:pStyle w:val="Paragrafoelenco"/>
        <w:numPr>
          <w:ilvl w:val="0"/>
          <w:numId w:val="8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MERITO – da intendersi come espressione di particolare bravura o risultato agonistico ottenuto in gara P.G.S. o Federale e potranno decorrere una volta maturato il periodo di permanenza nel grado.</w:t>
      </w:r>
    </w:p>
    <w:p w14:paraId="55E61B99" w14:textId="77777777" w:rsidR="006220F4" w:rsidRDefault="006220F4" w:rsidP="006220F4">
      <w:pPr>
        <w:pStyle w:val="Paragrafoelenco"/>
        <w:numPr>
          <w:ilvl w:val="0"/>
          <w:numId w:val="8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ESAME:</w:t>
      </w:r>
    </w:p>
    <w:p w14:paraId="77BD961E" w14:textId="77777777" w:rsidR="006220F4" w:rsidRDefault="006220F4" w:rsidP="006220F4">
      <w:pPr>
        <w:pStyle w:val="Paragrafoelenco"/>
        <w:numPr>
          <w:ilvl w:val="0"/>
          <w:numId w:val="9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KYU: Come scritto nelle norme generali, i passaggi ai KYU sono di competenza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it-IT"/>
        </w:rPr>
        <w:t xml:space="preserve">e cura dei responsabili Tecnici delle Società di appartenenza 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secondo il programma d'esame sociale. </w:t>
      </w:r>
    </w:p>
    <w:p w14:paraId="3F34FF6D" w14:textId="77777777" w:rsidR="006220F4" w:rsidRDefault="006220F4" w:rsidP="006220F4">
      <w:pPr>
        <w:pStyle w:val="Paragrafoelenco"/>
        <w:numPr>
          <w:ilvl w:val="0"/>
          <w:numId w:val="9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Esami Regionali per 1°, 2°, 3° DAN</w:t>
      </w:r>
    </w:p>
    <w:p w14:paraId="6F37BC41" w14:textId="77777777" w:rsidR="006220F4" w:rsidRDefault="006220F4" w:rsidP="006220F4">
      <w:pPr>
        <w:pStyle w:val="Paragrafoelenco"/>
        <w:numPr>
          <w:ilvl w:val="0"/>
          <w:numId w:val="9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>Esami Nazionali per 4° ,5°, DAN</w:t>
      </w:r>
    </w:p>
    <w:p w14:paraId="483E0AA4" w14:textId="77777777" w:rsidR="00587D58" w:rsidRPr="00E71A9F" w:rsidRDefault="006220F4" w:rsidP="00E71A9F">
      <w:pPr>
        <w:spacing w:before="648" w:line="196" w:lineRule="auto"/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it-IT"/>
        </w:rPr>
        <w:t>Criteri di valuta</w:t>
      </w:r>
      <w:r w:rsidR="006C3DD3" w:rsidRPr="00E71A9F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it-IT"/>
        </w:rPr>
        <w:t xml:space="preserve">zione </w:t>
      </w:r>
      <w:r w:rsidR="00E71A9F" w:rsidRPr="00E71A9F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it-IT"/>
        </w:rPr>
        <w:t>dell’Esame</w:t>
      </w:r>
    </w:p>
    <w:p w14:paraId="0F2B0754" w14:textId="77777777" w:rsidR="00587D58" w:rsidRPr="00E71A9F" w:rsidRDefault="006C3DD3">
      <w:pPr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</w:pPr>
      <w:r w:rsidRPr="00E71A9F"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>L’esecuzione della prova pratica deve essere adeguata all’età del Candidato.</w:t>
      </w:r>
    </w:p>
    <w:p w14:paraId="00C4DB84" w14:textId="77777777" w:rsidR="00587D58" w:rsidRPr="00E71A9F" w:rsidRDefault="006C3DD3">
      <w:pPr>
        <w:spacing w:before="36"/>
        <w:rPr>
          <w:rFonts w:ascii="Times New Roman" w:hAnsi="Times New Roman" w:cs="Times New Roman"/>
          <w:color w:val="000000"/>
          <w:spacing w:val="-11"/>
          <w:sz w:val="24"/>
          <w:szCs w:val="24"/>
          <w:lang w:val="it-IT"/>
        </w:rPr>
      </w:pPr>
      <w:r w:rsidRPr="00E71A9F">
        <w:rPr>
          <w:rFonts w:ascii="Times New Roman" w:hAnsi="Times New Roman" w:cs="Times New Roman"/>
          <w:color w:val="000000"/>
          <w:spacing w:val="-11"/>
          <w:sz w:val="24"/>
          <w:szCs w:val="24"/>
          <w:lang w:val="it-IT"/>
        </w:rPr>
        <w:t xml:space="preserve">La valutazione ha carattere di globalità e, pertanto, bisogna tener conto di tutti gli </w:t>
      </w:r>
      <w:r w:rsidRPr="00E71A9F"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  <w:t>elementi acquisiti durante le prove.</w:t>
      </w:r>
    </w:p>
    <w:p w14:paraId="1B25FAB2" w14:textId="77777777" w:rsidR="00587D58" w:rsidRPr="00E71A9F" w:rsidRDefault="006C3DD3">
      <w:pPr>
        <w:spacing w:before="36"/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</w:pPr>
      <w:r w:rsidRPr="00E71A9F"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 xml:space="preserve">Solamente alla fine dell’Esame il Candidato può essere giudicato </w:t>
      </w:r>
      <w:r w:rsidRPr="00E71A9F">
        <w:rPr>
          <w:rFonts w:ascii="Times New Roman" w:hAnsi="Times New Roman" w:cs="Times New Roman"/>
          <w:b/>
          <w:color w:val="000000"/>
          <w:spacing w:val="-13"/>
          <w:sz w:val="24"/>
          <w:szCs w:val="24"/>
          <w:lang w:val="it-IT"/>
        </w:rPr>
        <w:t xml:space="preserve">“IDONEO” o “NON </w:t>
      </w:r>
      <w:r w:rsidRPr="00E71A9F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it-IT"/>
        </w:rPr>
        <w:t>IDONEO”.</w:t>
      </w:r>
    </w:p>
    <w:p w14:paraId="1B0F4ACC" w14:textId="77777777" w:rsidR="00587D58" w:rsidRPr="00255E8D" w:rsidRDefault="006C3DD3" w:rsidP="00255E8D">
      <w:pPr>
        <w:pStyle w:val="Paragrafoelenco"/>
        <w:numPr>
          <w:ilvl w:val="0"/>
          <w:numId w:val="11"/>
        </w:numPr>
        <w:spacing w:before="28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  <w:r w:rsidRPr="00255E8D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Gli Esami per la promozione a </w:t>
      </w:r>
      <w:r w:rsidRPr="00255E8D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1°, 2° e 3° Dan si svolgono in Regione</w:t>
      </w:r>
      <w:r w:rsidRPr="00255E8D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, a cura del </w:t>
      </w:r>
      <w:r w:rsidRPr="00255E8D"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>Comitato Regionale PGS, in località e date che verranno comunicate</w:t>
      </w:r>
      <w:r w:rsidRPr="00255E8D">
        <w:rPr>
          <w:rFonts w:ascii="Times New Roman" w:hAnsi="Times New Roman" w:cs="Times New Roman"/>
          <w:color w:val="0000FF"/>
          <w:spacing w:val="-12"/>
          <w:sz w:val="24"/>
          <w:szCs w:val="24"/>
          <w:u w:val="single"/>
          <w:lang w:val="it-IT"/>
        </w:rPr>
        <w:t xml:space="preserve"> </w:t>
      </w:r>
      <w:r w:rsidRPr="00255E8D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it-IT"/>
        </w:rPr>
        <w:t>almeno 30 giorni prima</w:t>
      </w:r>
      <w:r w:rsidRPr="00255E8D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 xml:space="preserve">. Gli Esami suddetti si dovranno svolgere preferibilmente </w:t>
      </w:r>
      <w:r w:rsidRPr="00255E8D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it-IT"/>
        </w:rPr>
        <w:t xml:space="preserve">entro la fine del mese di </w:t>
      </w:r>
      <w:r w:rsidR="009748AC" w:rsidRPr="00255E8D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it-IT"/>
        </w:rPr>
        <w:t>ottobre, ed</w:t>
      </w:r>
      <w:r w:rsidRPr="00255E8D"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 xml:space="preserve"> il Comitato Regionale</w:t>
      </w:r>
      <w:r w:rsidR="009748AC" w:rsidRPr="00255E8D"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 xml:space="preserve"> PGS</w:t>
      </w:r>
      <w:r w:rsidRPr="00255E8D"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t xml:space="preserve"> dovrà trasmettere </w:t>
      </w:r>
      <w:r w:rsidR="009748AC" w:rsidRPr="00255E8D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alla Segreteria Nazionale</w:t>
      </w:r>
      <w:r w:rsidRPr="00255E8D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, </w:t>
      </w:r>
      <w:r w:rsidRPr="00255E8D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it-IT"/>
        </w:rPr>
        <w:t>entro e non oltre 15 giorni dalla data di fine esame</w:t>
      </w:r>
      <w:r w:rsidRPr="00255E8D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, gli elenchi dei Candidati risultati idonei.</w:t>
      </w:r>
    </w:p>
    <w:p w14:paraId="34B521B4" w14:textId="77777777" w:rsidR="00053EF7" w:rsidRDefault="00053EF7">
      <w:pPr>
        <w:spacing w:before="28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  <w:r w:rsidRPr="00E71A9F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Tutti i candidati devono inviare al Comitato Regionale competente, almeno 30 giorni prima dello svolgimento degli esami, la domanda di partecipazione (da redigersi sul modello allegato) unitamente alla attestazione dell’avvenuto </w:t>
      </w:r>
      <w:r w:rsidR="00457645" w:rsidRPr="00E71A9F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versamento,</w:t>
      </w:r>
      <w:r w:rsidRPr="00E71A9F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 che ogni Comitato deciderà, sul conto del Comitato Regionale </w:t>
      </w:r>
      <w:r w:rsidR="001A74B1" w:rsidRPr="00E71A9F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PGS.</w:t>
      </w:r>
    </w:p>
    <w:p w14:paraId="23DAD151" w14:textId="77777777" w:rsidR="001A74B1" w:rsidRPr="00255E8D" w:rsidRDefault="00E71A9F" w:rsidP="00255E8D">
      <w:pPr>
        <w:pStyle w:val="Paragrafoelenco"/>
        <w:numPr>
          <w:ilvl w:val="0"/>
          <w:numId w:val="11"/>
        </w:num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255E8D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Gli esami</w:t>
      </w:r>
      <w:r w:rsidRPr="00255E8D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 per 4°, 5°, DAN si svolgono a Livello Nazionale.</w:t>
      </w:r>
    </w:p>
    <w:p w14:paraId="1C9CE73C" w14:textId="77777777" w:rsidR="00255E8D" w:rsidRPr="00255E8D" w:rsidRDefault="00255E8D" w:rsidP="00255E8D">
      <w:p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255E8D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        I</w:t>
      </w:r>
      <w:r w:rsidR="001A74B1" w:rsidRPr="00255E8D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scrizion</w:t>
      </w:r>
      <w:r w:rsidRPr="00255E8D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i alla Segreteria Nazionale PGS.  La domanda di partecipazione (da redigersi sul </w:t>
      </w:r>
      <w:r w:rsidR="00BB111C" w:rsidRPr="00255E8D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modello </w:t>
      </w:r>
      <w:r w:rsidR="00BB111C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allegato</w:t>
      </w:r>
      <w:r w:rsidRPr="00255E8D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) unitamente alla attestazione dell’avvenuto versamento, sul conto del PGS Nazionale</w:t>
      </w:r>
      <w:r w:rsidRPr="00255E8D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.</w:t>
      </w:r>
      <w:r w:rsidR="00BB111C" w:rsidRPr="00BB111C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 xml:space="preserve"> </w:t>
      </w:r>
      <w:r w:rsidR="00BB111C" w:rsidRPr="00255E8D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 xml:space="preserve">Gli Esami suddetti si dovranno svolgere preferibilmente </w:t>
      </w:r>
      <w:r w:rsidR="00BB111C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  <w:lang w:val="it-IT"/>
        </w:rPr>
        <w:t>entro il mese di dicembre.</w:t>
      </w:r>
    </w:p>
    <w:p w14:paraId="4A5F999D" w14:textId="77777777" w:rsidR="00DA68AF" w:rsidRDefault="00DA68AF" w:rsidP="00255E8D">
      <w:pPr>
        <w:pBdr>
          <w:bottom w:val="single" w:sz="4" w:space="1" w:color="auto"/>
        </w:pBdr>
        <w:spacing w:before="72"/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it-IT"/>
        </w:rPr>
      </w:pPr>
    </w:p>
    <w:p w14:paraId="4DAC6125" w14:textId="77777777" w:rsidR="00180D0D" w:rsidRDefault="00180D0D" w:rsidP="00E71A9F">
      <w:pPr>
        <w:spacing w:before="72"/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it-IT"/>
        </w:rPr>
      </w:pPr>
    </w:p>
    <w:p w14:paraId="691799A9" w14:textId="77777777" w:rsidR="00180D0D" w:rsidRDefault="00180D0D" w:rsidP="00E71A9F">
      <w:pPr>
        <w:spacing w:before="72"/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it-IT"/>
        </w:rPr>
      </w:pPr>
    </w:p>
    <w:p w14:paraId="6B3A5B48" w14:textId="77777777" w:rsidR="00E71A9F" w:rsidRPr="00E71A9F" w:rsidRDefault="00E71A9F" w:rsidP="00A91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/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it-IT"/>
        </w:rPr>
      </w:pPr>
      <w:r w:rsidRPr="00E71A9F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it-IT"/>
        </w:rPr>
        <w:lastRenderedPageBreak/>
        <w:t>ESAMI REGIONALI DI GRADUAZIONE 1°, 2° e 3° DAN</w:t>
      </w:r>
    </w:p>
    <w:p w14:paraId="38CCCDD2" w14:textId="77777777" w:rsidR="00001289" w:rsidRPr="00E71A9F" w:rsidRDefault="00001289" w:rsidP="00A9126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"/>
        <w:rPr>
          <w:rFonts w:ascii="Times New Roman" w:hAnsi="Times New Roman" w:cs="Times New Roman"/>
          <w:sz w:val="24"/>
          <w:szCs w:val="24"/>
        </w:rPr>
      </w:pPr>
      <w:r w:rsidRPr="00A91269">
        <w:rPr>
          <w:rFonts w:ascii="Times New Roman" w:hAnsi="Times New Roman" w:cs="Times New Roman"/>
          <w:sz w:val="24"/>
          <w:szCs w:val="24"/>
          <w:highlight w:val="yellow"/>
        </w:rPr>
        <w:t>PROGRAMMI TECNICI</w:t>
      </w:r>
      <w:r w:rsidRPr="00E71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0C416" w14:textId="77777777" w:rsidR="00001289" w:rsidRPr="00E71A9F" w:rsidRDefault="00001289" w:rsidP="00001289">
      <w:pPr>
        <w:rPr>
          <w:rFonts w:ascii="Times New Roman" w:hAnsi="Times New Roman" w:cs="Times New Roman"/>
          <w:sz w:val="24"/>
          <w:szCs w:val="24"/>
        </w:rPr>
      </w:pPr>
      <w:r w:rsidRPr="00E71A9F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14:paraId="4C6F4ED1" w14:textId="77777777" w:rsidR="00001289" w:rsidRPr="00CC3A22" w:rsidRDefault="00001289" w:rsidP="00457645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57645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457645">
        <w:rPr>
          <w:rFonts w:ascii="Times New Roman" w:hAnsi="Times New Roman" w:cs="Times New Roman"/>
          <w:b/>
          <w:sz w:val="24"/>
          <w:szCs w:val="24"/>
          <w:u w:color="000000"/>
        </w:rPr>
        <w:t xml:space="preserve">1° DAN </w:t>
      </w:r>
    </w:p>
    <w:p w14:paraId="652F850F" w14:textId="77777777" w:rsidR="00001289" w:rsidRPr="00CC3A22" w:rsidRDefault="00001289" w:rsidP="0045764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CC3A22">
        <w:rPr>
          <w:rFonts w:ascii="Times New Roman" w:eastAsia="Verdana" w:hAnsi="Times New Roman" w:cs="Times New Roman"/>
          <w:sz w:val="24"/>
          <w:szCs w:val="24"/>
          <w:lang w:val="it-IT"/>
        </w:rPr>
        <w:t>Storia</w:t>
      </w: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e</w:t>
      </w:r>
      <w:r w:rsidRPr="00CC3A22">
        <w:rPr>
          <w:rFonts w:ascii="Times New Roman" w:eastAsia="Verdana" w:hAnsi="Times New Roman" w:cs="Times New Roman"/>
          <w:sz w:val="24"/>
          <w:szCs w:val="24"/>
          <w:lang w:val="it-IT"/>
        </w:rPr>
        <w:t xml:space="preserve"> Filosofia</w:t>
      </w: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del Judo. </w:t>
      </w:r>
    </w:p>
    <w:p w14:paraId="6B10882F" w14:textId="77777777" w:rsidR="00001289" w:rsidRPr="00457645" w:rsidRDefault="00001289" w:rsidP="00457645">
      <w:pPr>
        <w:numPr>
          <w:ilvl w:val="0"/>
          <w:numId w:val="5"/>
        </w:numPr>
        <w:spacing w:after="4" w:line="25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C3A22">
        <w:rPr>
          <w:rFonts w:ascii="Times New Roman" w:eastAsia="Verdana" w:hAnsi="Times New Roman" w:cs="Times New Roman"/>
          <w:sz w:val="24"/>
          <w:szCs w:val="24"/>
          <w:lang w:val="it-IT"/>
        </w:rPr>
        <w:t>Organizzazione</w:t>
      </w: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PGS. </w:t>
      </w:r>
    </w:p>
    <w:p w14:paraId="744556F3" w14:textId="77777777" w:rsidR="00001289" w:rsidRPr="00457645" w:rsidRDefault="00001289" w:rsidP="00457645">
      <w:pPr>
        <w:numPr>
          <w:ilvl w:val="0"/>
          <w:numId w:val="5"/>
        </w:numPr>
        <w:spacing w:after="4" w:line="25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Arbitraggio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E71A9F" w:rsidRPr="00457645">
        <w:rPr>
          <w:rFonts w:ascii="Times New Roman" w:eastAsia="Verdana" w:hAnsi="Times New Roman" w:cs="Times New Roman"/>
          <w:sz w:val="24"/>
          <w:szCs w:val="24"/>
        </w:rPr>
        <w:t>(termini</w:t>
      </w: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457645">
        <w:rPr>
          <w:rFonts w:ascii="Times New Roman" w:eastAsia="Verdana" w:hAnsi="Times New Roman" w:cs="Times New Roman"/>
          <w:sz w:val="24"/>
          <w:szCs w:val="24"/>
        </w:rPr>
        <w:t>gesti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)</w:t>
      </w:r>
      <w:proofErr w:type="gram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14:paraId="2325AD6D" w14:textId="77777777" w:rsidR="00001289" w:rsidRPr="00457645" w:rsidRDefault="00001289" w:rsidP="00457645">
      <w:pPr>
        <w:numPr>
          <w:ilvl w:val="0"/>
          <w:numId w:val="5"/>
        </w:numPr>
        <w:spacing w:after="4" w:line="25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7645">
        <w:rPr>
          <w:rFonts w:ascii="Times New Roman" w:eastAsia="Verdana" w:hAnsi="Times New Roman" w:cs="Times New Roman"/>
          <w:sz w:val="24"/>
          <w:szCs w:val="24"/>
        </w:rPr>
        <w:t>Posizioni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,</w:t>
      </w:r>
      <w:proofErr w:type="gram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prese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,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squilibri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e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spostamenti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14:paraId="777AFFE4" w14:textId="77777777" w:rsidR="00001289" w:rsidRPr="00457645" w:rsidRDefault="00001289" w:rsidP="00457645">
      <w:pPr>
        <w:numPr>
          <w:ilvl w:val="0"/>
          <w:numId w:val="5"/>
        </w:numPr>
        <w:spacing w:after="4" w:line="25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Esecuzione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del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Nage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no Kata;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esecuzione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del 1°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gruppo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del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Katame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no Kata </w:t>
      </w:r>
    </w:p>
    <w:p w14:paraId="44B7D11A" w14:textId="77777777" w:rsidR="00001289" w:rsidRPr="00457645" w:rsidRDefault="00001289" w:rsidP="00457645">
      <w:pPr>
        <w:numPr>
          <w:ilvl w:val="0"/>
          <w:numId w:val="5"/>
        </w:numPr>
        <w:spacing w:after="4" w:line="25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Esecuzione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delle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tecniche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, da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eseguire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da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fermo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ed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movimento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con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cenni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di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Difese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Renraku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e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Gaeshi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scelte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dalla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Commissione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tra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quelle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sotto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elencate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</w:t>
      </w:r>
    </w:p>
    <w:p w14:paraId="5ADDB546" w14:textId="77777777" w:rsidR="00001289" w:rsidRPr="00B93B1E" w:rsidRDefault="00001289" w:rsidP="00001289">
      <w:pPr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457645">
        <w:rPr>
          <w:rFonts w:ascii="Times New Roman" w:eastAsia="Verdana" w:hAnsi="Times New Roman" w:cs="Times New Roman"/>
          <w:b/>
          <w:sz w:val="24"/>
          <w:szCs w:val="24"/>
        </w:rPr>
        <w:t xml:space="preserve">   </w:t>
      </w:r>
      <w:proofErr w:type="spellStart"/>
      <w:r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>Gokyo</w:t>
      </w:r>
      <w:proofErr w:type="spellEnd"/>
      <w:r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 xml:space="preserve"> 1° </w:t>
      </w:r>
      <w:r w:rsidR="00B35106"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>e 2</w:t>
      </w:r>
      <w:r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 xml:space="preserve">° </w:t>
      </w:r>
      <w:proofErr w:type="spellStart"/>
      <w:r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>gruppo</w:t>
      </w:r>
      <w:proofErr w:type="spellEnd"/>
      <w:r w:rsidRPr="00B93B1E">
        <w:rPr>
          <w:rFonts w:ascii="Times New Roman" w:eastAsia="Verdana" w:hAnsi="Times New Roman" w:cs="Times New Roman"/>
          <w:b/>
          <w:sz w:val="24"/>
          <w:szCs w:val="24"/>
        </w:rPr>
        <w:t xml:space="preserve">     </w:t>
      </w:r>
    </w:p>
    <w:p w14:paraId="06802EAD" w14:textId="77777777" w:rsidR="00001289" w:rsidRPr="00457645" w:rsidRDefault="00001289" w:rsidP="00457645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B93B1E">
        <w:rPr>
          <w:rFonts w:ascii="Times New Roman" w:eastAsia="Verdana" w:hAnsi="Times New Roman" w:cs="Times New Roman"/>
          <w:sz w:val="24"/>
          <w:szCs w:val="24"/>
          <w:u w:val="single"/>
        </w:rPr>
        <w:t>Te</w:t>
      </w:r>
      <w:proofErr w:type="spellEnd"/>
      <w:r w:rsidRPr="00B93B1E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3B1E">
        <w:rPr>
          <w:rFonts w:ascii="Times New Roman" w:eastAsia="Verdana" w:hAnsi="Times New Roman" w:cs="Times New Roman"/>
          <w:sz w:val="24"/>
          <w:szCs w:val="24"/>
          <w:u w:val="single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Seoi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Nage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(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ippon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>/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morote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>/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eri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) </w:t>
      </w:r>
    </w:p>
    <w:p w14:paraId="7E8B5A11" w14:textId="77777777" w:rsidR="00001289" w:rsidRPr="00457645" w:rsidRDefault="00001289" w:rsidP="00001289">
      <w:pPr>
        <w:tabs>
          <w:tab w:val="center" w:pos="708"/>
          <w:tab w:val="center" w:pos="1921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Tai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Otoshi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430B395C" w14:textId="77777777" w:rsidR="00001289" w:rsidRPr="00457645" w:rsidRDefault="00001289" w:rsidP="00457645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B93B1E">
        <w:rPr>
          <w:rFonts w:ascii="Times New Roman" w:eastAsia="Verdana" w:hAnsi="Times New Roman" w:cs="Times New Roman"/>
          <w:sz w:val="24"/>
          <w:szCs w:val="24"/>
          <w:u w:val="single"/>
        </w:rPr>
        <w:t>Koshi</w:t>
      </w:r>
      <w:proofErr w:type="spellEnd"/>
      <w:r w:rsidRPr="00B93B1E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3B1E">
        <w:rPr>
          <w:rFonts w:ascii="Times New Roman" w:eastAsia="Verdana" w:hAnsi="Times New Roman" w:cs="Times New Roman"/>
          <w:sz w:val="24"/>
          <w:szCs w:val="24"/>
          <w:u w:val="single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Uki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Goshi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20A44994" w14:textId="77777777" w:rsidR="00001289" w:rsidRPr="00457645" w:rsidRDefault="00001289" w:rsidP="00001289">
      <w:pPr>
        <w:tabs>
          <w:tab w:val="center" w:pos="708"/>
          <w:tab w:val="center" w:pos="1811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O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Goshi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 </w:t>
      </w:r>
    </w:p>
    <w:p w14:paraId="59A76D5C" w14:textId="77777777" w:rsidR="00001289" w:rsidRPr="00457645" w:rsidRDefault="00001289" w:rsidP="00001289">
      <w:pPr>
        <w:tabs>
          <w:tab w:val="center" w:pos="708"/>
          <w:tab w:val="center" w:pos="1912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Uchi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Mata  </w:t>
      </w:r>
    </w:p>
    <w:p w14:paraId="071B3DEA" w14:textId="77777777" w:rsidR="00001289" w:rsidRPr="00457645" w:rsidRDefault="00001289" w:rsidP="00001289">
      <w:pPr>
        <w:tabs>
          <w:tab w:val="center" w:pos="708"/>
          <w:tab w:val="center" w:pos="1997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Harai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Goshi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3B22E52B" w14:textId="77777777" w:rsidR="00001289" w:rsidRPr="00457645" w:rsidRDefault="00001289" w:rsidP="00001289">
      <w:pPr>
        <w:tabs>
          <w:tab w:val="center" w:pos="708"/>
          <w:tab w:val="center" w:pos="2128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Koshi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Guruma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44BE6E13" w14:textId="77777777" w:rsidR="00001289" w:rsidRPr="00457645" w:rsidRDefault="00001289" w:rsidP="00001289">
      <w:pPr>
        <w:spacing w:after="4" w:line="25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                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Tsurikomi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Goshi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 </w:t>
      </w:r>
    </w:p>
    <w:p w14:paraId="5891A55E" w14:textId="77777777" w:rsidR="00001289" w:rsidRPr="00457645" w:rsidRDefault="00001289" w:rsidP="00457645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B93B1E">
        <w:rPr>
          <w:rFonts w:ascii="Times New Roman" w:eastAsia="Verdana" w:hAnsi="Times New Roman" w:cs="Times New Roman"/>
          <w:sz w:val="24"/>
          <w:szCs w:val="24"/>
          <w:u w:val="single"/>
        </w:rPr>
        <w:t>Ashi</w:t>
      </w:r>
      <w:proofErr w:type="spellEnd"/>
      <w:r w:rsidRPr="00B93B1E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3B1E">
        <w:rPr>
          <w:rFonts w:ascii="Times New Roman" w:eastAsia="Verdana" w:hAnsi="Times New Roman" w:cs="Times New Roman"/>
          <w:sz w:val="24"/>
          <w:szCs w:val="24"/>
          <w:u w:val="single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De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Ashi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Barai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6681F883" w14:textId="77777777" w:rsidR="00001289" w:rsidRPr="00457645" w:rsidRDefault="00001289" w:rsidP="00001289">
      <w:pPr>
        <w:tabs>
          <w:tab w:val="center" w:pos="708"/>
          <w:tab w:val="center" w:pos="2227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Okuri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Ashi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Barai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2327B2FA" w14:textId="77777777" w:rsidR="00001289" w:rsidRPr="00457645" w:rsidRDefault="00001289" w:rsidP="00001289">
      <w:pPr>
        <w:tabs>
          <w:tab w:val="center" w:pos="708"/>
          <w:tab w:val="center" w:pos="2000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O Soto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Gari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4509DE30" w14:textId="77777777" w:rsidR="00001289" w:rsidRPr="00457645" w:rsidRDefault="00001289" w:rsidP="00001289">
      <w:pPr>
        <w:tabs>
          <w:tab w:val="center" w:pos="708"/>
          <w:tab w:val="center" w:pos="1987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O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Uchi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Gari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269DA836" w14:textId="77777777" w:rsidR="00001289" w:rsidRPr="00457645" w:rsidRDefault="00001289" w:rsidP="00001289">
      <w:pPr>
        <w:tabs>
          <w:tab w:val="center" w:pos="708"/>
          <w:tab w:val="center" w:pos="2490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Sasae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Tsurikomi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Ashi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094AF21E" w14:textId="77777777" w:rsidR="00001289" w:rsidRPr="00457645" w:rsidRDefault="00001289" w:rsidP="00001289">
      <w:pPr>
        <w:tabs>
          <w:tab w:val="center" w:pos="708"/>
          <w:tab w:val="center" w:pos="2070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Hiza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Guruma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1B371BDA" w14:textId="77777777" w:rsidR="00001289" w:rsidRPr="00457645" w:rsidRDefault="00B93B1E" w:rsidP="00457645">
      <w:pPr>
        <w:spacing w:after="4" w:line="25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         </w:t>
      </w:r>
      <w:proofErr w:type="spellStart"/>
      <w:r w:rsidR="00001289" w:rsidRPr="00457645">
        <w:rPr>
          <w:rFonts w:ascii="Times New Roman" w:eastAsia="Verdana" w:hAnsi="Times New Roman" w:cs="Times New Roman"/>
          <w:sz w:val="24"/>
          <w:szCs w:val="24"/>
        </w:rPr>
        <w:t>Uchi</w:t>
      </w:r>
      <w:proofErr w:type="spellEnd"/>
      <w:r w:rsidR="00001289" w:rsidRPr="00457645">
        <w:rPr>
          <w:rFonts w:ascii="Times New Roman" w:eastAsia="Verdana" w:hAnsi="Times New Roman" w:cs="Times New Roman"/>
          <w:sz w:val="24"/>
          <w:szCs w:val="24"/>
        </w:rPr>
        <w:t xml:space="preserve"> Mata  </w:t>
      </w:r>
    </w:p>
    <w:p w14:paraId="2C344174" w14:textId="77777777" w:rsidR="00B93B1E" w:rsidRDefault="00B93B1E" w:rsidP="00B93B1E">
      <w:pPr>
        <w:spacing w:after="4" w:line="250" w:lineRule="auto"/>
        <w:ind w:left="-5" w:right="6556" w:hanging="1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="00001289" w:rsidRPr="00457645">
        <w:rPr>
          <w:rFonts w:ascii="Times New Roman" w:eastAsia="Verdana" w:hAnsi="Times New Roman" w:cs="Times New Roman"/>
          <w:sz w:val="24"/>
          <w:szCs w:val="24"/>
        </w:rPr>
        <w:t>Ko</w:t>
      </w:r>
      <w:proofErr w:type="spellEnd"/>
      <w:proofErr w:type="gramEnd"/>
      <w:r w:rsidR="00001289" w:rsidRPr="00457645">
        <w:rPr>
          <w:rFonts w:ascii="Times New Roman" w:eastAsia="Verdana" w:hAnsi="Times New Roman" w:cs="Times New Roman"/>
          <w:sz w:val="24"/>
          <w:szCs w:val="24"/>
        </w:rPr>
        <w:t xml:space="preserve"> Soto </w:t>
      </w:r>
      <w:proofErr w:type="spellStart"/>
      <w:r w:rsidR="00001289" w:rsidRPr="00457645">
        <w:rPr>
          <w:rFonts w:ascii="Times New Roman" w:eastAsia="Verdana" w:hAnsi="Times New Roman" w:cs="Times New Roman"/>
          <w:sz w:val="24"/>
          <w:szCs w:val="24"/>
        </w:rPr>
        <w:t>Gari</w:t>
      </w:r>
      <w:proofErr w:type="spellEnd"/>
      <w:r w:rsidR="00001289" w:rsidRPr="00457645">
        <w:rPr>
          <w:rFonts w:ascii="Times New Roman" w:eastAsia="Verdana" w:hAnsi="Times New Roman" w:cs="Times New Roman"/>
          <w:sz w:val="24"/>
          <w:szCs w:val="24"/>
        </w:rPr>
        <w:t xml:space="preserve">       </w:t>
      </w:r>
    </w:p>
    <w:p w14:paraId="6BBFCF03" w14:textId="77777777" w:rsidR="00001289" w:rsidRDefault="00B93B1E" w:rsidP="00B93B1E">
      <w:pPr>
        <w:spacing w:after="4" w:line="250" w:lineRule="auto"/>
        <w:ind w:left="-5" w:right="6556" w:hanging="1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="00001289" w:rsidRPr="00457645">
        <w:rPr>
          <w:rFonts w:ascii="Times New Roman" w:eastAsia="Verdana" w:hAnsi="Times New Roman" w:cs="Times New Roman"/>
          <w:sz w:val="24"/>
          <w:szCs w:val="24"/>
        </w:rPr>
        <w:t>Ko</w:t>
      </w:r>
      <w:proofErr w:type="spellEnd"/>
      <w:proofErr w:type="gramEnd"/>
      <w:r w:rsidR="00001289"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001289" w:rsidRPr="00457645">
        <w:rPr>
          <w:rFonts w:ascii="Times New Roman" w:eastAsia="Verdana" w:hAnsi="Times New Roman" w:cs="Times New Roman"/>
          <w:sz w:val="24"/>
          <w:szCs w:val="24"/>
        </w:rPr>
        <w:t>Uchi</w:t>
      </w:r>
      <w:proofErr w:type="spellEnd"/>
      <w:r w:rsidR="00001289"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001289" w:rsidRPr="00457645">
        <w:rPr>
          <w:rFonts w:ascii="Times New Roman" w:eastAsia="Verdana" w:hAnsi="Times New Roman" w:cs="Times New Roman"/>
          <w:sz w:val="24"/>
          <w:szCs w:val="24"/>
        </w:rPr>
        <w:t>Gari</w:t>
      </w:r>
      <w:proofErr w:type="spellEnd"/>
      <w:r w:rsidR="00001289"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3875980E" w14:textId="77777777" w:rsidR="00B93B1E" w:rsidRPr="00457645" w:rsidRDefault="00B93B1E" w:rsidP="00B93B1E">
      <w:pPr>
        <w:spacing w:after="4" w:line="250" w:lineRule="auto"/>
        <w:ind w:left="-5" w:right="6556" w:hanging="10"/>
        <w:rPr>
          <w:rFonts w:ascii="Times New Roman" w:hAnsi="Times New Roman" w:cs="Times New Roman"/>
          <w:sz w:val="24"/>
          <w:szCs w:val="24"/>
        </w:rPr>
      </w:pPr>
    </w:p>
    <w:p w14:paraId="12573591" w14:textId="77777777" w:rsidR="00001289" w:rsidRPr="00457645" w:rsidRDefault="00001289" w:rsidP="00B93B1E">
      <w:pPr>
        <w:jc w:val="both"/>
        <w:rPr>
          <w:rFonts w:ascii="Times New Roman" w:hAnsi="Times New Roman" w:cs="Times New Roman"/>
          <w:sz w:val="24"/>
          <w:szCs w:val="24"/>
        </w:rPr>
      </w:pPr>
      <w:r w:rsidRPr="00B93B1E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"</w:t>
      </w:r>
      <w:proofErr w:type="spellStart"/>
      <w:r w:rsidRPr="00B93B1E">
        <w:rPr>
          <w:rFonts w:ascii="Times New Roman" w:eastAsia="Verdana" w:hAnsi="Times New Roman" w:cs="Times New Roman"/>
          <w:sz w:val="24"/>
          <w:szCs w:val="24"/>
          <w:u w:val="single"/>
        </w:rPr>
        <w:t>Katame</w:t>
      </w:r>
      <w:proofErr w:type="spellEnd"/>
      <w:r w:rsidRPr="00B93B1E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3B1E">
        <w:rPr>
          <w:rFonts w:ascii="Times New Roman" w:eastAsia="Verdana" w:hAnsi="Times New Roman" w:cs="Times New Roman"/>
          <w:sz w:val="24"/>
          <w:szCs w:val="24"/>
          <w:u w:val="single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  <w:u w:val="single" w:color="000000"/>
        </w:rPr>
        <w:t>"</w:t>
      </w: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36AEC568" w14:textId="77777777" w:rsidR="00001289" w:rsidRPr="00457645" w:rsidRDefault="00001289" w:rsidP="00B93B1E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Osae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Kesa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Gatame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69D7F66E" w14:textId="77777777" w:rsidR="00001289" w:rsidRPr="00457645" w:rsidRDefault="00001289" w:rsidP="00001289">
      <w:pPr>
        <w:tabs>
          <w:tab w:val="center" w:pos="708"/>
          <w:tab w:val="center" w:pos="2406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Yoko Shiho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Gatame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1D15B706" w14:textId="77777777" w:rsidR="00001289" w:rsidRPr="00457645" w:rsidRDefault="00001289" w:rsidP="00001289">
      <w:pPr>
        <w:tabs>
          <w:tab w:val="center" w:pos="708"/>
          <w:tab w:val="center" w:pos="2416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Kami Shiho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Gatame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651B2B95" w14:textId="77777777" w:rsidR="00001289" w:rsidRPr="00457645" w:rsidRDefault="00001289" w:rsidP="00001289">
      <w:pPr>
        <w:tabs>
          <w:tab w:val="center" w:pos="708"/>
          <w:tab w:val="center" w:pos="2384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Tate Shiho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Gatame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5E63DB21" w14:textId="77777777" w:rsidR="00001289" w:rsidRPr="00457645" w:rsidRDefault="00001289" w:rsidP="00B93B1E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Shime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Kata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Juji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Jime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37DA5F53" w14:textId="77777777" w:rsidR="00001289" w:rsidRPr="00457645" w:rsidRDefault="00001289" w:rsidP="00001289">
      <w:pPr>
        <w:tabs>
          <w:tab w:val="center" w:pos="708"/>
          <w:tab w:val="center" w:pos="2148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Nami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Juji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Jime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4F87C0ED" w14:textId="77777777" w:rsidR="00001289" w:rsidRPr="00457645" w:rsidRDefault="00001289" w:rsidP="00001289">
      <w:pPr>
        <w:tabs>
          <w:tab w:val="center" w:pos="708"/>
          <w:tab w:val="center" w:pos="2208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Gyaku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Juji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Jime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260132C5" w14:textId="77777777" w:rsidR="00001289" w:rsidRPr="00457645" w:rsidRDefault="00001289" w:rsidP="00001289">
      <w:pPr>
        <w:tabs>
          <w:tab w:val="center" w:pos="708"/>
          <w:tab w:val="center" w:pos="2058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Hadaka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Jime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17056DE9" w14:textId="77777777" w:rsidR="00001289" w:rsidRPr="00457645" w:rsidRDefault="00001289" w:rsidP="00001289">
      <w:pPr>
        <w:tabs>
          <w:tab w:val="center" w:pos="708"/>
          <w:tab w:val="center" w:pos="2122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Okuri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Eri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Jime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46563BEA" w14:textId="77777777" w:rsidR="00001289" w:rsidRPr="00457645" w:rsidRDefault="00001289" w:rsidP="00B93B1E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Kansetsu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Ude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Garami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754569A7" w14:textId="77777777" w:rsidR="00001289" w:rsidRPr="00457645" w:rsidRDefault="00001289" w:rsidP="00001289">
      <w:pPr>
        <w:tabs>
          <w:tab w:val="center" w:pos="708"/>
          <w:tab w:val="center" w:pos="2696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  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Ude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Ishigi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Juji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Gatame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02F33038" w14:textId="77777777" w:rsidR="00001289" w:rsidRPr="00457645" w:rsidRDefault="00001289" w:rsidP="00001289">
      <w:pPr>
        <w:tabs>
          <w:tab w:val="center" w:pos="708"/>
          <w:tab w:val="center" w:pos="2180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  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Ude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Gatame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468D9442" w14:textId="77777777" w:rsidR="00001289" w:rsidRPr="00457645" w:rsidRDefault="00001289" w:rsidP="00001289">
      <w:pPr>
        <w:tabs>
          <w:tab w:val="center" w:pos="708"/>
          <w:tab w:val="center" w:pos="2230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  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Waki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Gatame</w:t>
      </w:r>
      <w:proofErr w:type="spellEnd"/>
      <w:r w:rsidRPr="00457645">
        <w:rPr>
          <w:rFonts w:ascii="Times New Roman" w:eastAsia="Verdana" w:hAnsi="Times New Roman" w:cs="Times New Roman"/>
          <w:b/>
          <w:sz w:val="24"/>
          <w:szCs w:val="24"/>
        </w:rPr>
        <w:t xml:space="preserve">  </w:t>
      </w:r>
    </w:p>
    <w:p w14:paraId="407D7F7F" w14:textId="77777777" w:rsidR="00001289" w:rsidRPr="00457645" w:rsidRDefault="00001289" w:rsidP="00B93B1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14:paraId="2990FB9D" w14:textId="77777777" w:rsidR="00001289" w:rsidRPr="00457645" w:rsidRDefault="00001289" w:rsidP="00001289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14:paraId="3A116CA9" w14:textId="77777777" w:rsidR="00001289" w:rsidRPr="00B93B1E" w:rsidRDefault="00001289" w:rsidP="00B93B1E">
      <w:pPr>
        <w:rPr>
          <w:rFonts w:ascii="Times New Roman" w:hAnsi="Times New Roman" w:cs="Times New Roman"/>
          <w:b/>
          <w:sz w:val="24"/>
          <w:szCs w:val="24"/>
        </w:rPr>
      </w:pPr>
      <w:r w:rsidRPr="00457645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B93B1E">
        <w:rPr>
          <w:rFonts w:ascii="Times New Roman" w:hAnsi="Times New Roman" w:cs="Times New Roman"/>
          <w:b/>
          <w:sz w:val="24"/>
          <w:szCs w:val="24"/>
          <w:u w:color="000000"/>
        </w:rPr>
        <w:t xml:space="preserve">2° DAN </w:t>
      </w:r>
    </w:p>
    <w:p w14:paraId="498252D4" w14:textId="77777777" w:rsidR="00001289" w:rsidRPr="00457645" w:rsidRDefault="00001289" w:rsidP="00001289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14:paraId="27B07B24" w14:textId="77777777" w:rsidR="00001289" w:rsidRPr="00457645" w:rsidRDefault="00001289" w:rsidP="00001289">
      <w:pPr>
        <w:numPr>
          <w:ilvl w:val="0"/>
          <w:numId w:val="2"/>
        </w:numPr>
        <w:spacing w:after="4" w:line="25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Storia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e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Filosofia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gramStart"/>
      <w:r w:rsidRPr="00457645">
        <w:rPr>
          <w:rFonts w:ascii="Times New Roman" w:eastAsia="Verdana" w:hAnsi="Times New Roman" w:cs="Times New Roman"/>
          <w:sz w:val="24"/>
          <w:szCs w:val="24"/>
        </w:rPr>
        <w:t>del</w:t>
      </w:r>
      <w:proofErr w:type="gram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Judo. </w:t>
      </w:r>
    </w:p>
    <w:p w14:paraId="3870CBAD" w14:textId="77777777" w:rsidR="00001289" w:rsidRPr="00457645" w:rsidRDefault="00001289" w:rsidP="00001289">
      <w:pPr>
        <w:numPr>
          <w:ilvl w:val="0"/>
          <w:numId w:val="2"/>
        </w:numPr>
        <w:spacing w:after="4" w:line="25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Organizzazione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457645" w:rsidRPr="00457645">
        <w:rPr>
          <w:rFonts w:ascii="Times New Roman" w:eastAsia="Verdana" w:hAnsi="Times New Roman" w:cs="Times New Roman"/>
          <w:sz w:val="24"/>
          <w:szCs w:val="24"/>
        </w:rPr>
        <w:t>PGS</w:t>
      </w: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5A427D25" w14:textId="77777777" w:rsidR="00001289" w:rsidRPr="00457645" w:rsidRDefault="00001289" w:rsidP="00001289">
      <w:pPr>
        <w:numPr>
          <w:ilvl w:val="0"/>
          <w:numId w:val="2"/>
        </w:numPr>
        <w:spacing w:after="4" w:line="25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Arbitraggio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14:paraId="43C7D15A" w14:textId="77777777" w:rsidR="00001289" w:rsidRPr="00457645" w:rsidRDefault="00001289" w:rsidP="00001289">
      <w:pPr>
        <w:numPr>
          <w:ilvl w:val="0"/>
          <w:numId w:val="2"/>
        </w:numPr>
        <w:spacing w:after="4" w:line="25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Esecuzione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del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Nage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no Kata e del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Katame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no Kata  </w:t>
      </w:r>
    </w:p>
    <w:p w14:paraId="63B74C86" w14:textId="77777777" w:rsidR="00001289" w:rsidRPr="00457645" w:rsidRDefault="00001289" w:rsidP="00001289">
      <w:pPr>
        <w:numPr>
          <w:ilvl w:val="0"/>
          <w:numId w:val="2"/>
        </w:numPr>
        <w:spacing w:after="4" w:line="25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lastRenderedPageBreak/>
        <w:t>Esecuzione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6907D3">
        <w:rPr>
          <w:rFonts w:ascii="Times New Roman" w:eastAsia="Verdana" w:hAnsi="Times New Roman" w:cs="Times New Roman"/>
          <w:sz w:val="24"/>
          <w:szCs w:val="24"/>
          <w:lang w:val="it-CH"/>
        </w:rPr>
        <w:t>delle</w:t>
      </w: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tecniche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descritte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nel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programma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a 1° Dan  da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eseguire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da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fermo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ed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movimento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con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Renraku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,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Gaeshi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e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Difese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ed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inoltre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</w:t>
      </w:r>
    </w:p>
    <w:p w14:paraId="09FFA0ED" w14:textId="77777777" w:rsidR="00001289" w:rsidRPr="00457645" w:rsidRDefault="00001289" w:rsidP="00001289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2ECD5B52" w14:textId="77777777" w:rsidR="00001289" w:rsidRPr="00B93B1E" w:rsidRDefault="00001289" w:rsidP="00001289">
      <w:pPr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  <w:proofErr w:type="spellStart"/>
      <w:r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>Gokyo</w:t>
      </w:r>
      <w:proofErr w:type="spellEnd"/>
      <w:r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 xml:space="preserve"> 3° </w:t>
      </w:r>
      <w:proofErr w:type="spellStart"/>
      <w:r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>Gruppo</w:t>
      </w:r>
      <w:proofErr w:type="spellEnd"/>
      <w:r w:rsidRPr="00B93B1E">
        <w:rPr>
          <w:rFonts w:ascii="Times New Roman" w:eastAsia="Verdana" w:hAnsi="Times New Roman" w:cs="Times New Roman"/>
          <w:b/>
          <w:sz w:val="24"/>
          <w:szCs w:val="24"/>
        </w:rPr>
        <w:t xml:space="preserve">    </w:t>
      </w:r>
    </w:p>
    <w:p w14:paraId="17352D9C" w14:textId="77777777" w:rsidR="00001289" w:rsidRPr="00457645" w:rsidRDefault="00001289" w:rsidP="00B93B1E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Te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Kata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Guruma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 </w:t>
      </w:r>
    </w:p>
    <w:p w14:paraId="6E2384D3" w14:textId="77777777" w:rsidR="00001289" w:rsidRPr="00457645" w:rsidRDefault="00001289" w:rsidP="00B93B1E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Koshi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Tsuri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Goshi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63AB739C" w14:textId="77777777" w:rsidR="00001289" w:rsidRPr="00457645" w:rsidRDefault="00001289" w:rsidP="00001289">
      <w:pPr>
        <w:tabs>
          <w:tab w:val="center" w:pos="708"/>
          <w:tab w:val="center" w:pos="1989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Hane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Goshi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437F034F" w14:textId="77777777" w:rsidR="00001289" w:rsidRPr="00457645" w:rsidRDefault="00001289" w:rsidP="00B93B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Ashi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</w:r>
      <w:proofErr w:type="spellStart"/>
      <w:proofErr w:type="gramStart"/>
      <w:r w:rsidRPr="00457645">
        <w:rPr>
          <w:rFonts w:ascii="Times New Roman" w:eastAsia="Verdana" w:hAnsi="Times New Roman" w:cs="Times New Roman"/>
          <w:sz w:val="24"/>
          <w:szCs w:val="24"/>
        </w:rPr>
        <w:t>Ko</w:t>
      </w:r>
      <w:proofErr w:type="spellEnd"/>
      <w:proofErr w:type="gram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soto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Gake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 </w:t>
      </w:r>
    </w:p>
    <w:p w14:paraId="7AAECD28" w14:textId="77777777" w:rsidR="00001289" w:rsidRPr="00457645" w:rsidRDefault="00001289" w:rsidP="00001289">
      <w:pPr>
        <w:tabs>
          <w:tab w:val="center" w:pos="708"/>
          <w:tab w:val="center" w:pos="2066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Ashi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Guruma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 </w:t>
      </w:r>
    </w:p>
    <w:p w14:paraId="1F01611C" w14:textId="77777777" w:rsidR="00001289" w:rsidRPr="00457645" w:rsidRDefault="00001289" w:rsidP="00001289">
      <w:pPr>
        <w:tabs>
          <w:tab w:val="center" w:pos="2099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        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Harai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Tsurikomi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Ashi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12F7201A" w14:textId="77777777" w:rsidR="00001289" w:rsidRPr="00457645" w:rsidRDefault="00001289" w:rsidP="00B93B1E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Sutemi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Waza</w:t>
      </w:r>
      <w:proofErr w:type="gramStart"/>
      <w:r w:rsidRPr="00457645">
        <w:rPr>
          <w:rFonts w:ascii="Times New Roman" w:eastAsia="Verdana" w:hAnsi="Times New Roman" w:cs="Times New Roman"/>
          <w:sz w:val="24"/>
          <w:szCs w:val="24"/>
        </w:rPr>
        <w:t>:Tomeo</w:t>
      </w:r>
      <w:proofErr w:type="spellEnd"/>
      <w:proofErr w:type="gram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Nage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2D975060" w14:textId="77777777" w:rsidR="00001289" w:rsidRPr="00457645" w:rsidRDefault="00001289" w:rsidP="00001289">
      <w:pPr>
        <w:tabs>
          <w:tab w:val="center" w:pos="708"/>
          <w:tab w:val="center" w:pos="2013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Yoko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Otoshi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20F33EEE" w14:textId="77777777" w:rsidR="00001289" w:rsidRPr="00457645" w:rsidRDefault="00001289" w:rsidP="00001289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2EC1F1F3" w14:textId="77777777" w:rsidR="00001289" w:rsidRPr="00457645" w:rsidRDefault="00001289" w:rsidP="00001289">
      <w:pPr>
        <w:tabs>
          <w:tab w:val="center" w:pos="2124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>"</w:t>
      </w:r>
      <w:proofErr w:type="spellStart"/>
      <w:r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>Katame</w:t>
      </w:r>
      <w:proofErr w:type="spellEnd"/>
      <w:r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  <w:u w:val="single" w:color="000000"/>
        </w:rPr>
        <w:t>"</w:t>
      </w: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616BC7AC" w14:textId="77777777" w:rsidR="00001289" w:rsidRPr="00457645" w:rsidRDefault="00001289" w:rsidP="00B93B1E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Le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tecniche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descritte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nel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programma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a 1° Dan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completate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da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Hairi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B35106" w:rsidRPr="00457645">
        <w:rPr>
          <w:rFonts w:ascii="Times New Roman" w:eastAsia="Verdana" w:hAnsi="Times New Roman" w:cs="Times New Roman"/>
          <w:sz w:val="24"/>
          <w:szCs w:val="24"/>
        </w:rPr>
        <w:t>Kata,</w:t>
      </w: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Renraku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e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Gaeshi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645">
        <w:rPr>
          <w:rFonts w:ascii="Times New Roman" w:eastAsia="Verdana" w:hAnsi="Times New Roman" w:cs="Times New Roman"/>
          <w:sz w:val="24"/>
          <w:szCs w:val="24"/>
        </w:rPr>
        <w:t>ed</w:t>
      </w:r>
      <w:proofErr w:type="spellEnd"/>
      <w:proofErr w:type="gram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aggiunta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</w:t>
      </w:r>
    </w:p>
    <w:p w14:paraId="7ED80DDD" w14:textId="77777777" w:rsidR="00001289" w:rsidRPr="00457645" w:rsidRDefault="00001289" w:rsidP="00B93B1E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Osae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 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Ushiro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Kesa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Gatame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4198C535" w14:textId="77777777" w:rsidR="00001289" w:rsidRPr="00457645" w:rsidRDefault="00001289" w:rsidP="00001289">
      <w:pPr>
        <w:tabs>
          <w:tab w:val="center" w:pos="708"/>
          <w:tab w:val="center" w:pos="2144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 Kata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Gatame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1CD247B7" w14:textId="77777777" w:rsidR="00001289" w:rsidRPr="00457645" w:rsidRDefault="00001289" w:rsidP="00001289">
      <w:pPr>
        <w:tabs>
          <w:tab w:val="center" w:pos="708"/>
          <w:tab w:val="center" w:pos="2131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Makura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Kesa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4A15F991" w14:textId="77777777" w:rsidR="00001289" w:rsidRPr="00457645" w:rsidRDefault="00001289" w:rsidP="00B93B1E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Shime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  Kata Ha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Jime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48141175" w14:textId="77777777" w:rsidR="00001289" w:rsidRPr="00457645" w:rsidRDefault="00001289" w:rsidP="00001289">
      <w:pPr>
        <w:tabs>
          <w:tab w:val="center" w:pos="708"/>
          <w:tab w:val="center" w:pos="2097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 Ryo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Te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Jime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44EE90EB" w14:textId="77777777" w:rsidR="00001289" w:rsidRPr="00457645" w:rsidRDefault="00001289" w:rsidP="00B93B1E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Kansetsu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Hara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Gatame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0F3A51EE" w14:textId="77777777" w:rsidR="00001289" w:rsidRDefault="00001289" w:rsidP="00001289">
      <w:pPr>
        <w:tabs>
          <w:tab w:val="center" w:pos="708"/>
          <w:tab w:val="center" w:pos="2200"/>
        </w:tabs>
        <w:spacing w:after="4" w:line="250" w:lineRule="auto"/>
        <w:ind w:left="-15"/>
        <w:rPr>
          <w:rFonts w:ascii="Times New Roman" w:eastAsia="Verdana" w:hAnsi="Times New Roman" w:cs="Times New Roman"/>
          <w:b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  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Hiza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Gatame</w:t>
      </w:r>
      <w:proofErr w:type="spellEnd"/>
      <w:r w:rsidRPr="00457645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14:paraId="4B65C0AC" w14:textId="77777777" w:rsidR="00B35106" w:rsidRPr="00457645" w:rsidRDefault="00B35106" w:rsidP="00B35106">
      <w:pPr>
        <w:pBdr>
          <w:bottom w:val="single" w:sz="4" w:space="1" w:color="auto"/>
        </w:pBdr>
        <w:tabs>
          <w:tab w:val="center" w:pos="708"/>
          <w:tab w:val="center" w:pos="2200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</w:p>
    <w:p w14:paraId="199D5C94" w14:textId="77777777" w:rsidR="00001289" w:rsidRPr="00457645" w:rsidRDefault="00001289" w:rsidP="00001289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14:paraId="44F5684A" w14:textId="77777777" w:rsidR="00001289" w:rsidRPr="00B93B1E" w:rsidRDefault="00001289" w:rsidP="00B93B1E">
      <w:pPr>
        <w:rPr>
          <w:rFonts w:ascii="Times New Roman" w:hAnsi="Times New Roman" w:cs="Times New Roman"/>
          <w:b/>
          <w:sz w:val="24"/>
          <w:szCs w:val="24"/>
        </w:rPr>
      </w:pPr>
      <w:r w:rsidRPr="00457645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B93B1E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B93B1E">
        <w:rPr>
          <w:rFonts w:ascii="Times New Roman" w:hAnsi="Times New Roman" w:cs="Times New Roman"/>
          <w:b/>
          <w:sz w:val="24"/>
          <w:szCs w:val="24"/>
          <w:u w:color="000000"/>
        </w:rPr>
        <w:t xml:space="preserve">3° DAN </w:t>
      </w:r>
    </w:p>
    <w:p w14:paraId="15AEC683" w14:textId="77777777" w:rsidR="00001289" w:rsidRPr="00457645" w:rsidRDefault="00001289" w:rsidP="00001289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14:paraId="6D024B15" w14:textId="77777777" w:rsidR="00001289" w:rsidRPr="00457645" w:rsidRDefault="00001289" w:rsidP="00001289">
      <w:pPr>
        <w:numPr>
          <w:ilvl w:val="0"/>
          <w:numId w:val="3"/>
        </w:numPr>
        <w:spacing w:after="4" w:line="25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Storia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e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Filosofia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gramStart"/>
      <w:r w:rsidRPr="00457645">
        <w:rPr>
          <w:rFonts w:ascii="Times New Roman" w:eastAsia="Verdana" w:hAnsi="Times New Roman" w:cs="Times New Roman"/>
          <w:sz w:val="24"/>
          <w:szCs w:val="24"/>
        </w:rPr>
        <w:t>del</w:t>
      </w:r>
      <w:proofErr w:type="gram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Judo. </w:t>
      </w:r>
    </w:p>
    <w:p w14:paraId="0C074703" w14:textId="77777777" w:rsidR="00001289" w:rsidRPr="00457645" w:rsidRDefault="00001289" w:rsidP="00001289">
      <w:pPr>
        <w:numPr>
          <w:ilvl w:val="0"/>
          <w:numId w:val="3"/>
        </w:numPr>
        <w:spacing w:after="4" w:line="25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Organizzazione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457645" w:rsidRPr="00457645">
        <w:rPr>
          <w:rFonts w:ascii="Times New Roman" w:eastAsia="Verdana" w:hAnsi="Times New Roman" w:cs="Times New Roman"/>
          <w:sz w:val="24"/>
          <w:szCs w:val="24"/>
        </w:rPr>
        <w:t>PGS.</w:t>
      </w: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0E3C049A" w14:textId="77777777" w:rsidR="00001289" w:rsidRPr="00457645" w:rsidRDefault="00001289" w:rsidP="00001289">
      <w:pPr>
        <w:numPr>
          <w:ilvl w:val="0"/>
          <w:numId w:val="3"/>
        </w:numPr>
        <w:spacing w:after="4" w:line="25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Arbitraggio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14:paraId="2F893880" w14:textId="77777777" w:rsidR="00001289" w:rsidRPr="00457645" w:rsidRDefault="00001289" w:rsidP="00001289">
      <w:pPr>
        <w:numPr>
          <w:ilvl w:val="0"/>
          <w:numId w:val="3"/>
        </w:numPr>
        <w:spacing w:after="4" w:line="25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Esecuzione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gramStart"/>
      <w:r w:rsidR="00B35106" w:rsidRPr="00457645">
        <w:rPr>
          <w:rFonts w:ascii="Times New Roman" w:eastAsia="Verdana" w:hAnsi="Times New Roman" w:cs="Times New Roman"/>
          <w:sz w:val="24"/>
          <w:szCs w:val="24"/>
        </w:rPr>
        <w:t>del</w:t>
      </w:r>
      <w:proofErr w:type="gramEnd"/>
      <w:r w:rsidR="00B35106"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B35106" w:rsidRPr="00457645">
        <w:rPr>
          <w:rFonts w:ascii="Times New Roman" w:eastAsia="Verdana" w:hAnsi="Times New Roman" w:cs="Times New Roman"/>
          <w:sz w:val="24"/>
          <w:szCs w:val="24"/>
        </w:rPr>
        <w:t>Kodokan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Goshin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Jitsu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e del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Ju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no Kata. </w:t>
      </w:r>
    </w:p>
    <w:p w14:paraId="3E4954F3" w14:textId="77777777" w:rsidR="00001289" w:rsidRPr="00457645" w:rsidRDefault="00001289" w:rsidP="00001289">
      <w:pPr>
        <w:numPr>
          <w:ilvl w:val="0"/>
          <w:numId w:val="3"/>
        </w:numPr>
        <w:spacing w:after="4" w:line="250" w:lineRule="auto"/>
        <w:ind w:right="5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Esecuzione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delle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tecniche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descritte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nel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programma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a 1° e 2° Dan, da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eseguire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da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fermo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ed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movimento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completate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da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Renraku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e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Gaeshi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e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Difese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ed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aggiunta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</w:t>
      </w:r>
    </w:p>
    <w:p w14:paraId="1E4CCEF0" w14:textId="77777777" w:rsidR="00001289" w:rsidRPr="00457645" w:rsidRDefault="00001289" w:rsidP="00001289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03AB8CCE" w14:textId="77777777" w:rsidR="00001289" w:rsidRPr="00B93B1E" w:rsidRDefault="00001289" w:rsidP="00001289">
      <w:pPr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B93B1E">
        <w:rPr>
          <w:rFonts w:ascii="Times New Roman" w:eastAsia="Verdana" w:hAnsi="Times New Roman" w:cs="Times New Roman"/>
          <w:b/>
          <w:sz w:val="24"/>
          <w:szCs w:val="24"/>
        </w:rPr>
        <w:t xml:space="preserve">  </w:t>
      </w:r>
      <w:proofErr w:type="spellStart"/>
      <w:r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>Gokyo</w:t>
      </w:r>
      <w:proofErr w:type="spellEnd"/>
      <w:r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 xml:space="preserve"> 4° </w:t>
      </w:r>
      <w:proofErr w:type="spellStart"/>
      <w:r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>gruppo</w:t>
      </w:r>
      <w:proofErr w:type="spellEnd"/>
      <w:r w:rsidRPr="00B93B1E">
        <w:rPr>
          <w:rFonts w:ascii="Times New Roman" w:eastAsia="Verdana" w:hAnsi="Times New Roman" w:cs="Times New Roman"/>
          <w:b/>
          <w:sz w:val="24"/>
          <w:szCs w:val="24"/>
        </w:rPr>
        <w:t xml:space="preserve">   </w:t>
      </w:r>
    </w:p>
    <w:p w14:paraId="6745767A" w14:textId="77777777" w:rsidR="00001289" w:rsidRPr="00457645" w:rsidRDefault="00001289" w:rsidP="00B93B1E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Te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    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Sukui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Nage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6EDF16A3" w14:textId="77777777" w:rsidR="00001289" w:rsidRPr="00457645" w:rsidRDefault="00001289" w:rsidP="00001289">
      <w:pPr>
        <w:tabs>
          <w:tab w:val="center" w:pos="1541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       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Uki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Otoshi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7F744FC4" w14:textId="77777777" w:rsidR="00001289" w:rsidRPr="00457645" w:rsidRDefault="00001289" w:rsidP="00B93B1E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Koshi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 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Utsuri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Goshi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2C25096A" w14:textId="77777777" w:rsidR="00001289" w:rsidRPr="00457645" w:rsidRDefault="00001289" w:rsidP="00B93B1E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Ashi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645">
        <w:rPr>
          <w:rFonts w:ascii="Times New Roman" w:eastAsia="Verdana" w:hAnsi="Times New Roman" w:cs="Times New Roman"/>
          <w:sz w:val="24"/>
          <w:szCs w:val="24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:</w:t>
      </w:r>
      <w:proofErr w:type="gram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 O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Guruma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23E7010D" w14:textId="77777777" w:rsidR="00001289" w:rsidRPr="00457645" w:rsidRDefault="00001289" w:rsidP="00B93B1E">
      <w:pPr>
        <w:jc w:val="both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Sutemi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Sumi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Gaeshi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70200585" w14:textId="77777777" w:rsidR="00001289" w:rsidRPr="00457645" w:rsidRDefault="00001289" w:rsidP="00B93B1E">
      <w:pPr>
        <w:spacing w:after="4" w:line="25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                  </w:t>
      </w:r>
      <w:r w:rsidR="00B93B1E">
        <w:rPr>
          <w:rFonts w:ascii="Times New Roman" w:eastAsia="Verdana" w:hAnsi="Times New Roman" w:cs="Times New Roman"/>
          <w:sz w:val="24"/>
          <w:szCs w:val="24"/>
        </w:rPr>
        <w:t xml:space="preserve">   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Tani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Otoshi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1780A931" w14:textId="77777777" w:rsidR="00001289" w:rsidRPr="00457645" w:rsidRDefault="00001289" w:rsidP="00B93B1E">
      <w:pPr>
        <w:spacing w:after="4" w:line="25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                  </w:t>
      </w:r>
      <w:r w:rsidR="00B93B1E">
        <w:rPr>
          <w:rFonts w:ascii="Times New Roman" w:eastAsia="Verdana" w:hAnsi="Times New Roman" w:cs="Times New Roman"/>
          <w:sz w:val="24"/>
          <w:szCs w:val="24"/>
        </w:rPr>
        <w:t xml:space="preserve">    </w:t>
      </w: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Yoko Tomoe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Nage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3DE7899A" w14:textId="77777777" w:rsidR="00001289" w:rsidRPr="00457645" w:rsidRDefault="00001289" w:rsidP="00001289">
      <w:pPr>
        <w:tabs>
          <w:tab w:val="center" w:pos="2219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Makikomi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Hane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Makikomi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7696B9C0" w14:textId="77777777" w:rsidR="00001289" w:rsidRPr="00457645" w:rsidRDefault="00001289" w:rsidP="00001289">
      <w:pPr>
        <w:tabs>
          <w:tab w:val="center" w:pos="708"/>
          <w:tab w:val="center" w:pos="2190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Soto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Makikomi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                  </w:t>
      </w:r>
    </w:p>
    <w:p w14:paraId="0F60EEAB" w14:textId="77777777" w:rsidR="00001289" w:rsidRPr="00457645" w:rsidRDefault="00001289" w:rsidP="00001289">
      <w:pPr>
        <w:tabs>
          <w:tab w:val="center" w:pos="2124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>"</w:t>
      </w:r>
      <w:proofErr w:type="spellStart"/>
      <w:r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>Katame</w:t>
      </w:r>
      <w:proofErr w:type="spellEnd"/>
      <w:r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B93B1E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  <w:u w:val="single" w:color="000000"/>
        </w:rPr>
        <w:t>"</w:t>
      </w: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14B0C99A" w14:textId="77777777" w:rsidR="00001289" w:rsidRPr="00457645" w:rsidRDefault="00001289" w:rsidP="00001289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5D32C441" w14:textId="77777777" w:rsidR="00001289" w:rsidRPr="00457645" w:rsidRDefault="00001289" w:rsidP="00001289">
      <w:pPr>
        <w:spacing w:after="4" w:line="25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Le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tecniche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descritte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nel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programma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a 1° e 2° Dan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completate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da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Hairi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Kata,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Renraku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e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Gaeshi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645">
        <w:rPr>
          <w:rFonts w:ascii="Times New Roman" w:eastAsia="Verdana" w:hAnsi="Times New Roman" w:cs="Times New Roman"/>
          <w:sz w:val="24"/>
          <w:szCs w:val="24"/>
        </w:rPr>
        <w:t>ed</w:t>
      </w:r>
      <w:proofErr w:type="spellEnd"/>
      <w:proofErr w:type="gram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aggiunta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</w:t>
      </w:r>
    </w:p>
    <w:p w14:paraId="7F9FCB00" w14:textId="77777777" w:rsidR="00001289" w:rsidRPr="00457645" w:rsidRDefault="00001289" w:rsidP="00B93B1E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Osae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Sankaku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303BB397" w14:textId="77777777" w:rsidR="00001289" w:rsidRPr="00457645" w:rsidRDefault="00001289" w:rsidP="00001289">
      <w:pPr>
        <w:spacing w:after="4" w:line="250" w:lineRule="auto"/>
        <w:ind w:left="1421" w:right="54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Forme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di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Kuzure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relative a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tutte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gramStart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le 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Osae</w:t>
      </w:r>
      <w:proofErr w:type="spellEnd"/>
      <w:proofErr w:type="gram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7D65739B" w14:textId="77777777" w:rsidR="00001289" w:rsidRPr="00457645" w:rsidRDefault="00001289" w:rsidP="00B93B1E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Shime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Sankaku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Jime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3810F3A6" w14:textId="77777777" w:rsidR="00001289" w:rsidRPr="00457645" w:rsidRDefault="00001289" w:rsidP="00001289">
      <w:pPr>
        <w:tabs>
          <w:tab w:val="center" w:pos="708"/>
          <w:tab w:val="center" w:pos="2163"/>
        </w:tabs>
        <w:spacing w:after="4" w:line="25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 w:rsidRPr="00457645">
        <w:rPr>
          <w:rFonts w:ascii="Times New Roman" w:eastAsia="Verdana" w:hAnsi="Times New Roman" w:cs="Times New Roman"/>
          <w:sz w:val="24"/>
          <w:szCs w:val="24"/>
        </w:rPr>
        <w:tab/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Tsukkomi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Jime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7D600855" w14:textId="77777777" w:rsidR="00001289" w:rsidRPr="00457645" w:rsidRDefault="00001289" w:rsidP="00B93B1E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Kansetsu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Waza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: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Sankaku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Verdana" w:hAnsi="Times New Roman" w:cs="Times New Roman"/>
          <w:sz w:val="24"/>
          <w:szCs w:val="24"/>
        </w:rPr>
        <w:t>Gatame</w:t>
      </w:r>
      <w:proofErr w:type="spellEnd"/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682CADB2" w14:textId="77777777" w:rsidR="00001289" w:rsidRPr="00457645" w:rsidRDefault="00001289" w:rsidP="00B3510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15107995" w14:textId="77777777" w:rsidR="00001289" w:rsidRPr="00457645" w:rsidRDefault="00001289" w:rsidP="00001289">
      <w:pPr>
        <w:rPr>
          <w:rFonts w:ascii="Times New Roman" w:eastAsia="Verdana" w:hAnsi="Times New Roman" w:cs="Times New Roman"/>
          <w:b/>
          <w:sz w:val="24"/>
          <w:szCs w:val="24"/>
        </w:rPr>
      </w:pPr>
      <w:r w:rsidRPr="00457645">
        <w:rPr>
          <w:rFonts w:ascii="Times New Roman" w:eastAsia="Verdana" w:hAnsi="Times New Roman" w:cs="Times New Roman"/>
          <w:b/>
          <w:sz w:val="24"/>
          <w:szCs w:val="24"/>
        </w:rPr>
        <w:lastRenderedPageBreak/>
        <w:t xml:space="preserve"> </w:t>
      </w:r>
    </w:p>
    <w:p w14:paraId="3414FC88" w14:textId="77777777" w:rsidR="00A5345B" w:rsidRPr="00A5345B" w:rsidRDefault="00A5345B" w:rsidP="00A5345B">
      <w:pPr>
        <w:keepNext/>
        <w:keepLines/>
        <w:spacing w:line="259" w:lineRule="auto"/>
        <w:ind w:left="-5" w:hanging="10"/>
        <w:jc w:val="center"/>
        <w:outlineLvl w:val="0"/>
        <w:rPr>
          <w:rFonts w:ascii="Times New Roman" w:eastAsia="Verdana" w:hAnsi="Times New Roman" w:cs="Times New Roman"/>
          <w:b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b/>
          <w:color w:val="000000"/>
          <w:sz w:val="24"/>
          <w:szCs w:val="24"/>
          <w:lang w:val="it-IT" w:eastAsia="it-IT"/>
        </w:rPr>
        <w:t>ESAMI NAZIONALI DI GRADUAZIONE per 4° e 5° DAN</w:t>
      </w:r>
    </w:p>
    <w:p w14:paraId="2428B81D" w14:textId="77777777" w:rsidR="00A5345B" w:rsidRPr="00A5345B" w:rsidRDefault="00A5345B" w:rsidP="00A5345B">
      <w:pPr>
        <w:spacing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b/>
          <w:color w:val="000000"/>
          <w:sz w:val="24"/>
          <w:szCs w:val="24"/>
          <w:lang w:val="it-IT" w:eastAsia="it-IT"/>
        </w:rPr>
        <w:t xml:space="preserve">   </w:t>
      </w:r>
    </w:p>
    <w:p w14:paraId="492BE7AF" w14:textId="77777777" w:rsidR="00A5345B" w:rsidRPr="00A5345B" w:rsidRDefault="00A5345B" w:rsidP="00A5345B">
      <w:pPr>
        <w:keepNext/>
        <w:keepLines/>
        <w:spacing w:line="259" w:lineRule="auto"/>
        <w:ind w:right="116"/>
        <w:jc w:val="center"/>
        <w:outlineLvl w:val="0"/>
        <w:rPr>
          <w:rFonts w:ascii="Times New Roman" w:eastAsia="Verdana" w:hAnsi="Times New Roman" w:cs="Times New Roman"/>
          <w:b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b/>
          <w:color w:val="000000"/>
          <w:sz w:val="24"/>
          <w:szCs w:val="24"/>
          <w:lang w:val="it-IT" w:eastAsia="it-IT"/>
        </w:rPr>
        <w:t xml:space="preserve">PROGRAMMI TECNICI </w:t>
      </w:r>
    </w:p>
    <w:p w14:paraId="3463F26D" w14:textId="77777777" w:rsidR="00A5345B" w:rsidRPr="00A5345B" w:rsidRDefault="00A5345B" w:rsidP="00A5345B">
      <w:pPr>
        <w:spacing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b/>
          <w:color w:val="000000"/>
          <w:sz w:val="24"/>
          <w:szCs w:val="24"/>
          <w:lang w:val="it-IT" w:eastAsia="it-IT"/>
        </w:rPr>
        <w:t xml:space="preserve"> </w:t>
      </w:r>
    </w:p>
    <w:p w14:paraId="79580EDE" w14:textId="77777777" w:rsidR="00A5345B" w:rsidRPr="00A5345B" w:rsidRDefault="00A5345B" w:rsidP="00A5345B">
      <w:pPr>
        <w:spacing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b/>
          <w:color w:val="000000"/>
          <w:sz w:val="24"/>
          <w:szCs w:val="24"/>
          <w:lang w:val="it-IT" w:eastAsia="it-IT"/>
        </w:rPr>
        <w:t xml:space="preserve"> </w:t>
      </w:r>
      <w:r w:rsidRPr="00A5345B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 w:eastAsia="it-IT"/>
        </w:rPr>
        <w:t xml:space="preserve">4° DAN </w:t>
      </w:r>
    </w:p>
    <w:p w14:paraId="423F6198" w14:textId="77777777" w:rsidR="00A5345B" w:rsidRPr="00A5345B" w:rsidRDefault="00A5345B" w:rsidP="00A5345B">
      <w:pPr>
        <w:spacing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b/>
          <w:color w:val="000000"/>
          <w:sz w:val="24"/>
          <w:szCs w:val="24"/>
          <w:lang w:val="it-IT" w:eastAsia="it-IT"/>
        </w:rPr>
        <w:t xml:space="preserve"> </w:t>
      </w:r>
    </w:p>
    <w:p w14:paraId="148FE34E" w14:textId="77777777" w:rsidR="00A5345B" w:rsidRPr="00A5345B" w:rsidRDefault="00A5345B" w:rsidP="00A5345B">
      <w:pPr>
        <w:numPr>
          <w:ilvl w:val="0"/>
          <w:numId w:val="6"/>
        </w:numPr>
        <w:spacing w:after="4" w:line="250" w:lineRule="auto"/>
        <w:ind w:right="1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Storia e Filosofia del Judo. </w:t>
      </w:r>
    </w:p>
    <w:p w14:paraId="6F0FEE11" w14:textId="77777777" w:rsidR="00A5345B" w:rsidRPr="00A5345B" w:rsidRDefault="00A5345B" w:rsidP="00A5345B">
      <w:pPr>
        <w:numPr>
          <w:ilvl w:val="0"/>
          <w:numId w:val="6"/>
        </w:numPr>
        <w:spacing w:after="4" w:line="250" w:lineRule="auto"/>
        <w:ind w:right="1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Organizzazione PGS. </w:t>
      </w:r>
    </w:p>
    <w:p w14:paraId="512CEDFF" w14:textId="77777777" w:rsidR="00A5345B" w:rsidRPr="00A5345B" w:rsidRDefault="00A5345B" w:rsidP="00A5345B">
      <w:pPr>
        <w:numPr>
          <w:ilvl w:val="0"/>
          <w:numId w:val="6"/>
        </w:numPr>
        <w:spacing w:after="4" w:line="250" w:lineRule="auto"/>
        <w:ind w:right="1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Esecuzione del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Kime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No Kata e del Kodokan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Goshin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Jutsu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. </w:t>
      </w:r>
    </w:p>
    <w:p w14:paraId="43B33829" w14:textId="77777777" w:rsidR="00A5345B" w:rsidRPr="00A5345B" w:rsidRDefault="00A5345B" w:rsidP="00A5345B">
      <w:pPr>
        <w:numPr>
          <w:ilvl w:val="0"/>
          <w:numId w:val="6"/>
        </w:numPr>
        <w:spacing w:after="4" w:line="250" w:lineRule="auto"/>
        <w:ind w:right="1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Esecuzione delle tecniche descritte nel programma a 1°, 2° e 3° Dan con dimostrazione e spiegazione da fermo ed in movimento completate da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Renraku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,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Gaeshi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e Difese, ed in aggiunta: </w:t>
      </w:r>
    </w:p>
    <w:p w14:paraId="4D7E65A5" w14:textId="77777777" w:rsidR="00A5345B" w:rsidRPr="00A5345B" w:rsidRDefault="00A5345B" w:rsidP="00A5345B">
      <w:pPr>
        <w:spacing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050E423D" w14:textId="77777777" w:rsidR="00A5345B" w:rsidRPr="00A5345B" w:rsidRDefault="00A5345B" w:rsidP="00A5345B">
      <w:pPr>
        <w:spacing w:line="259" w:lineRule="auto"/>
        <w:ind w:left="-5" w:hanging="10"/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</w:t>
      </w:r>
      <w:proofErr w:type="spellStart"/>
      <w:r w:rsidRPr="00A5345B">
        <w:rPr>
          <w:rFonts w:ascii="Times New Roman" w:eastAsia="Verdana" w:hAnsi="Times New Roman" w:cs="Times New Roman"/>
          <w:b/>
          <w:color w:val="000000"/>
          <w:sz w:val="24"/>
          <w:szCs w:val="24"/>
          <w:u w:val="single" w:color="000000"/>
          <w:lang w:val="it-IT" w:eastAsia="it-IT"/>
        </w:rPr>
        <w:t>Gokyo</w:t>
      </w:r>
      <w:proofErr w:type="spellEnd"/>
      <w:r w:rsidRPr="00A5345B">
        <w:rPr>
          <w:rFonts w:ascii="Times New Roman" w:eastAsia="Verdana" w:hAnsi="Times New Roman" w:cs="Times New Roman"/>
          <w:b/>
          <w:color w:val="000000"/>
          <w:sz w:val="24"/>
          <w:szCs w:val="24"/>
          <w:u w:val="single" w:color="000000"/>
          <w:lang w:val="it-IT" w:eastAsia="it-IT"/>
        </w:rPr>
        <w:t xml:space="preserve"> 5° gruppo</w:t>
      </w:r>
      <w:r w:rsidRPr="00A5345B">
        <w:rPr>
          <w:rFonts w:ascii="Times New Roman" w:eastAsia="Verdana" w:hAnsi="Times New Roman" w:cs="Times New Roman"/>
          <w:b/>
          <w:color w:val="000000"/>
          <w:sz w:val="24"/>
          <w:szCs w:val="24"/>
          <w:lang w:val="it-IT" w:eastAsia="it-IT"/>
        </w:rPr>
        <w:t xml:space="preserve">   </w:t>
      </w:r>
    </w:p>
    <w:p w14:paraId="0F0FC2BA" w14:textId="77777777" w:rsidR="00A5345B" w:rsidRPr="00A5345B" w:rsidRDefault="00A5345B" w:rsidP="00A5345B">
      <w:pPr>
        <w:spacing w:after="4" w:line="250" w:lineRule="auto"/>
        <w:ind w:left="-5" w:right="10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Te </w:t>
      </w:r>
      <w:proofErr w:type="spellStart"/>
      <w:proofErr w:type="gram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Waza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:</w:t>
      </w:r>
      <w:proofErr w:type="gram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 Sumi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Otoshi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</w:t>
      </w:r>
    </w:p>
    <w:p w14:paraId="6AAE259F" w14:textId="77777777" w:rsidR="00A5345B" w:rsidRPr="00A5345B" w:rsidRDefault="00A5345B" w:rsidP="00A5345B">
      <w:pPr>
        <w:spacing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Koshi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proofErr w:type="gram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Waza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:   </w:t>
      </w:r>
      <w:proofErr w:type="spellStart"/>
      <w:proofErr w:type="gram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Ushiro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Goshi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35E62C9D" w14:textId="77777777" w:rsidR="00A5345B" w:rsidRPr="00A5345B" w:rsidRDefault="00A5345B" w:rsidP="00A5345B">
      <w:pPr>
        <w:spacing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Ashi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Waza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: </w:t>
      </w: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ab/>
        <w:t xml:space="preserve">O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Soto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Guruma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</w:t>
      </w:r>
    </w:p>
    <w:p w14:paraId="5A4A536F" w14:textId="77777777" w:rsidR="00A5345B" w:rsidRPr="00A5345B" w:rsidRDefault="00A5345B" w:rsidP="00A5345B">
      <w:pPr>
        <w:spacing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Sutemi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proofErr w:type="gram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Waza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:</w:t>
      </w:r>
      <w:proofErr w:type="gram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Uki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Waza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706F9F57" w14:textId="77777777" w:rsidR="00A5345B" w:rsidRPr="00A5345B" w:rsidRDefault="00A5345B" w:rsidP="00A5345B">
      <w:pPr>
        <w:tabs>
          <w:tab w:val="center" w:pos="3540"/>
        </w:tabs>
        <w:spacing w:after="4" w:line="250" w:lineRule="auto"/>
        <w:ind w:left="-15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                     Yoko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Guruma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</w:t>
      </w: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ab/>
        <w:t xml:space="preserve"> </w:t>
      </w:r>
    </w:p>
    <w:p w14:paraId="0540BA87" w14:textId="77777777" w:rsidR="00A5345B" w:rsidRPr="00A5345B" w:rsidRDefault="00A5345B" w:rsidP="00A5345B">
      <w:pPr>
        <w:spacing w:after="4" w:line="250" w:lineRule="auto"/>
        <w:ind w:left="-5" w:right="10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                     Yoko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Wakare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  </w:t>
      </w:r>
    </w:p>
    <w:p w14:paraId="1F409281" w14:textId="77777777" w:rsidR="00A5345B" w:rsidRPr="00A5345B" w:rsidRDefault="00A5345B" w:rsidP="00A5345B">
      <w:pPr>
        <w:spacing w:after="4" w:line="250" w:lineRule="auto"/>
        <w:ind w:left="-5" w:right="10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                    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Ura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Nage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</w:t>
      </w:r>
    </w:p>
    <w:p w14:paraId="0B4120F4" w14:textId="77777777" w:rsidR="00A5345B" w:rsidRPr="00A5345B" w:rsidRDefault="00A5345B" w:rsidP="00A5345B">
      <w:pPr>
        <w:spacing w:after="4" w:line="250" w:lineRule="auto"/>
        <w:ind w:left="-5" w:right="10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                     Yoko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Gake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   </w:t>
      </w:r>
    </w:p>
    <w:p w14:paraId="5C99EC0F" w14:textId="77777777" w:rsidR="00A5345B" w:rsidRPr="00A5345B" w:rsidRDefault="00A5345B" w:rsidP="00A5345B">
      <w:pPr>
        <w:spacing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 </w:t>
      </w:r>
    </w:p>
    <w:p w14:paraId="1801D6DD" w14:textId="77777777" w:rsidR="00A5345B" w:rsidRPr="00A5345B" w:rsidRDefault="00A5345B" w:rsidP="00A5345B">
      <w:pPr>
        <w:tabs>
          <w:tab w:val="center" w:pos="2124"/>
        </w:tabs>
        <w:spacing w:line="259" w:lineRule="auto"/>
        <w:ind w:left="-15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u w:val="single" w:color="000000"/>
          <w:lang w:val="it-IT" w:eastAsia="it-IT"/>
        </w:rPr>
        <w:t>"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u w:val="single" w:color="000000"/>
          <w:lang w:val="it-IT" w:eastAsia="it-IT"/>
        </w:rPr>
        <w:t>Katame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u w:val="single" w:color="000000"/>
          <w:lang w:val="it-IT" w:eastAsia="it-IT"/>
        </w:rPr>
        <w:t xml:space="preserve">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u w:val="single" w:color="000000"/>
          <w:lang w:val="it-IT" w:eastAsia="it-IT"/>
        </w:rPr>
        <w:t>Waza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u w:val="single" w:color="000000"/>
          <w:lang w:val="it-IT" w:eastAsia="it-IT"/>
        </w:rPr>
        <w:t>"</w:t>
      </w: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ab/>
        <w:t xml:space="preserve"> </w:t>
      </w:r>
    </w:p>
    <w:p w14:paraId="199CA6D7" w14:textId="77777777" w:rsidR="00A5345B" w:rsidRPr="00A5345B" w:rsidRDefault="00A5345B" w:rsidP="00A5345B">
      <w:pPr>
        <w:spacing w:line="259" w:lineRule="auto"/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Le tecniche descritte nel programma a 1°, 2° e 3° Dan completate da dimostrazione di continuità tra lotta in piedi e lotta a terra.   </w:t>
      </w:r>
    </w:p>
    <w:p w14:paraId="29B955AE" w14:textId="77777777" w:rsidR="00A5345B" w:rsidRPr="00A5345B" w:rsidRDefault="00A5345B" w:rsidP="00A5345B">
      <w:pPr>
        <w:pBdr>
          <w:bottom w:val="single" w:sz="4" w:space="1" w:color="auto"/>
        </w:pBdr>
        <w:spacing w:after="4" w:line="250" w:lineRule="auto"/>
        <w:ind w:left="-5" w:right="10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</w:p>
    <w:p w14:paraId="4618CA4E" w14:textId="77777777" w:rsidR="00A5345B" w:rsidRPr="00A5345B" w:rsidRDefault="00A5345B" w:rsidP="00A5345B">
      <w:pPr>
        <w:spacing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4015E0DC" w14:textId="77777777" w:rsidR="003D13FF" w:rsidRDefault="003D13FF" w:rsidP="00A5345B">
      <w:pPr>
        <w:spacing w:line="259" w:lineRule="auto"/>
        <w:rPr>
          <w:rFonts w:ascii="Times New Roman" w:eastAsia="Verdana" w:hAnsi="Times New Roman" w:cs="Times New Roman"/>
          <w:b/>
          <w:color w:val="000000"/>
          <w:sz w:val="24"/>
          <w:szCs w:val="24"/>
          <w:lang w:val="it-IT" w:eastAsia="it-IT"/>
        </w:rPr>
      </w:pPr>
    </w:p>
    <w:p w14:paraId="22603F8D" w14:textId="77777777" w:rsidR="00A5345B" w:rsidRPr="00A5345B" w:rsidRDefault="00A5345B" w:rsidP="00A5345B">
      <w:pPr>
        <w:spacing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b/>
          <w:color w:val="000000"/>
          <w:sz w:val="24"/>
          <w:szCs w:val="24"/>
          <w:lang w:val="it-IT" w:eastAsia="it-IT"/>
        </w:rPr>
        <w:t xml:space="preserve"> </w:t>
      </w:r>
      <w:r w:rsidRPr="00A5345B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 w:eastAsia="it-IT"/>
        </w:rPr>
        <w:t xml:space="preserve">5° DAN </w:t>
      </w:r>
    </w:p>
    <w:p w14:paraId="6172BFB7" w14:textId="77777777" w:rsidR="00A5345B" w:rsidRPr="00A5345B" w:rsidRDefault="00A5345B" w:rsidP="00A5345B">
      <w:pPr>
        <w:spacing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b/>
          <w:color w:val="000000"/>
          <w:sz w:val="24"/>
          <w:szCs w:val="24"/>
          <w:lang w:val="it-IT" w:eastAsia="it-IT"/>
        </w:rPr>
        <w:t xml:space="preserve"> </w:t>
      </w:r>
    </w:p>
    <w:p w14:paraId="0A31B1DD" w14:textId="77777777" w:rsidR="00A5345B" w:rsidRPr="00A5345B" w:rsidRDefault="00A5345B" w:rsidP="00A5345B">
      <w:pPr>
        <w:numPr>
          <w:ilvl w:val="0"/>
          <w:numId w:val="7"/>
        </w:numPr>
        <w:spacing w:after="4" w:line="250" w:lineRule="auto"/>
        <w:ind w:right="1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Storia e Filosofia del Judo. </w:t>
      </w:r>
    </w:p>
    <w:p w14:paraId="2F8131B8" w14:textId="77777777" w:rsidR="00A5345B" w:rsidRPr="00A5345B" w:rsidRDefault="00A5345B" w:rsidP="00A5345B">
      <w:pPr>
        <w:numPr>
          <w:ilvl w:val="0"/>
          <w:numId w:val="7"/>
        </w:numPr>
        <w:spacing w:after="4" w:line="250" w:lineRule="auto"/>
        <w:ind w:right="1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Organizzazione PGS </w:t>
      </w:r>
    </w:p>
    <w:p w14:paraId="0A5D2FCC" w14:textId="77777777" w:rsidR="00A5345B" w:rsidRPr="00A5345B" w:rsidRDefault="00A5345B" w:rsidP="00A5345B">
      <w:pPr>
        <w:numPr>
          <w:ilvl w:val="0"/>
          <w:numId w:val="7"/>
        </w:numPr>
        <w:spacing w:after="4" w:line="250" w:lineRule="auto"/>
        <w:ind w:right="1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Esecuzione del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Koshiki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No Kata e del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Isutsu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No Kata. </w:t>
      </w:r>
    </w:p>
    <w:p w14:paraId="33FF5151" w14:textId="77777777" w:rsidR="00A5345B" w:rsidRPr="00A5345B" w:rsidRDefault="00A5345B" w:rsidP="00A5345B">
      <w:pPr>
        <w:numPr>
          <w:ilvl w:val="0"/>
          <w:numId w:val="7"/>
        </w:numPr>
        <w:spacing w:after="4" w:line="250" w:lineRule="auto"/>
        <w:ind w:right="1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Sviluppo di uno studio personale relativo ad una tecnica a scelta, in piedi o a terra, corredato da una relazione scritta da portare in sede di esame e da inviare, per email, all’indirizzo di posta elettronica della Segreteria Nazionale PGS </w:t>
      </w:r>
    </w:p>
    <w:p w14:paraId="64DF70B5" w14:textId="77777777" w:rsidR="00A5345B" w:rsidRPr="00A5345B" w:rsidRDefault="00A5345B" w:rsidP="00A5345B">
      <w:pPr>
        <w:numPr>
          <w:ilvl w:val="0"/>
          <w:numId w:val="7"/>
        </w:numPr>
        <w:spacing w:after="4" w:line="250" w:lineRule="auto"/>
        <w:ind w:right="1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Esecuzione di una o più tecniche, da eseguire in condizione statica ed in movimento, compresi gli sviluppi in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ne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>waza</w:t>
      </w:r>
      <w:proofErr w:type="spellEnd"/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. </w:t>
      </w:r>
    </w:p>
    <w:p w14:paraId="6AF3B940" w14:textId="77777777" w:rsidR="00A5345B" w:rsidRPr="00A5345B" w:rsidRDefault="00A5345B" w:rsidP="00A5345B">
      <w:pPr>
        <w:spacing w:line="259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2316C2DD" w14:textId="77777777" w:rsidR="00A5345B" w:rsidRPr="00A5345B" w:rsidRDefault="00A5345B" w:rsidP="00A5345B">
      <w:pPr>
        <w:spacing w:after="4" w:line="250" w:lineRule="auto"/>
        <w:ind w:left="-5" w:right="10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L’esecuzione, a discrezione della Commissione d’Esame, potrà essere totale o parziale. </w:t>
      </w:r>
    </w:p>
    <w:p w14:paraId="3B3E6071" w14:textId="77777777" w:rsidR="00A5345B" w:rsidRPr="00A5345B" w:rsidRDefault="00A5345B" w:rsidP="00A5345B">
      <w:pPr>
        <w:spacing w:after="4" w:line="250" w:lineRule="auto"/>
        <w:ind w:left="-5" w:right="10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Nell’insieme delle prove il Candidato dovrà mettere in evidenza la qualità della conoscenza tecnica, efficacia e la realtà del Judo.         </w:t>
      </w:r>
    </w:p>
    <w:p w14:paraId="6306A5D1" w14:textId="77777777" w:rsidR="00A5345B" w:rsidRPr="00A5345B" w:rsidRDefault="00A5345B" w:rsidP="00A5345B">
      <w:pPr>
        <w:spacing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it-IT" w:eastAsia="it-IT"/>
        </w:rPr>
      </w:pPr>
      <w:r w:rsidRPr="00A5345B">
        <w:rPr>
          <w:rFonts w:ascii="Times New Roman" w:eastAsia="Verdana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111429CE" w14:textId="77777777" w:rsidR="00A5345B" w:rsidRPr="00A5345B" w:rsidRDefault="00A5345B" w:rsidP="00A5345B">
      <w:pPr>
        <w:spacing w:line="259" w:lineRule="auto"/>
        <w:rPr>
          <w:rFonts w:ascii="Calibri" w:eastAsia="Calibri" w:hAnsi="Calibri" w:cs="Calibri"/>
          <w:color w:val="000000"/>
          <w:lang w:val="it-IT" w:eastAsia="it-IT"/>
        </w:rPr>
      </w:pPr>
      <w:r w:rsidRPr="00A5345B">
        <w:rPr>
          <w:rFonts w:ascii="Verdana" w:eastAsia="Verdana" w:hAnsi="Verdana" w:cs="Verdana"/>
          <w:color w:val="000000"/>
          <w:sz w:val="20"/>
          <w:lang w:val="it-IT" w:eastAsia="it-IT"/>
        </w:rPr>
        <w:t xml:space="preserve"> </w:t>
      </w:r>
    </w:p>
    <w:p w14:paraId="4D94865F" w14:textId="77777777" w:rsidR="00A5345B" w:rsidRPr="00A5345B" w:rsidRDefault="00A5345B" w:rsidP="00A5345B">
      <w:pPr>
        <w:keepNext/>
        <w:keepLines/>
        <w:tabs>
          <w:tab w:val="center" w:pos="1111"/>
          <w:tab w:val="center" w:pos="1572"/>
          <w:tab w:val="center" w:pos="4438"/>
          <w:tab w:val="center" w:pos="8195"/>
        </w:tabs>
        <w:spacing w:line="259" w:lineRule="auto"/>
        <w:outlineLvl w:val="2"/>
        <w:rPr>
          <w:rFonts w:ascii="Times New Roman" w:eastAsia="Times New Roman" w:hAnsi="Times New Roman" w:cs="Times New Roman"/>
          <w:b/>
          <w:color w:val="000000"/>
          <w:lang w:val="it-IT" w:eastAsia="it-IT"/>
        </w:rPr>
      </w:pPr>
    </w:p>
    <w:p w14:paraId="55F3CFBD" w14:textId="77777777" w:rsidR="00001289" w:rsidRDefault="00001289">
      <w:pPr>
        <w:spacing w:before="288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05756EB7" w14:textId="77777777" w:rsidR="000F74FC" w:rsidRDefault="000F74FC">
      <w:pPr>
        <w:spacing w:before="288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052508EC" w14:textId="77777777" w:rsidR="003D13FF" w:rsidRDefault="003D13FF" w:rsidP="000F74FC">
      <w:pPr>
        <w:spacing w:after="1"/>
        <w:ind w:left="370" w:right="1113" w:hanging="10"/>
        <w:jc w:val="right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78D4002D" w14:textId="77777777" w:rsidR="003D13FF" w:rsidRDefault="003D13FF" w:rsidP="000F74FC">
      <w:pPr>
        <w:spacing w:after="1"/>
        <w:ind w:left="370" w:right="1113" w:hanging="10"/>
        <w:jc w:val="right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7817B242" w14:textId="6E9BDCBC" w:rsidR="000F74FC" w:rsidRPr="005E1242" w:rsidRDefault="000F74FC" w:rsidP="000F74FC">
      <w:pPr>
        <w:spacing w:after="1"/>
        <w:ind w:left="370" w:right="1113" w:hanging="10"/>
        <w:jc w:val="right"/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</w:rPr>
        <w:t xml:space="preserve">      </w:t>
      </w:r>
    </w:p>
    <w:p w14:paraId="5E18FAD7" w14:textId="5A9DB0FE" w:rsidR="000F74FC" w:rsidRPr="00FA797C" w:rsidRDefault="008B6E23" w:rsidP="008B6E23">
      <w:pPr>
        <w:spacing w:before="288"/>
        <w:jc w:val="center"/>
        <w:rPr>
          <w:rFonts w:ascii="Times New Roman" w:hAnsi="Times New Roman" w:cs="Times New Roman"/>
          <w:b/>
          <w:color w:val="000000"/>
          <w:spacing w:val="-7"/>
          <w:sz w:val="32"/>
          <w:szCs w:val="32"/>
          <w:lang w:val="it-IT"/>
        </w:rPr>
      </w:pPr>
      <w:r w:rsidRPr="00FA797C">
        <w:rPr>
          <w:rFonts w:ascii="Times New Roman" w:hAnsi="Times New Roman" w:cs="Times New Roman"/>
          <w:b/>
          <w:color w:val="000000"/>
          <w:spacing w:val="-7"/>
          <w:sz w:val="32"/>
          <w:szCs w:val="32"/>
          <w:lang w:val="it-IT"/>
        </w:rPr>
        <w:t>QUALIFICHE JUDO</w:t>
      </w:r>
      <w:r w:rsidR="00FA797C" w:rsidRPr="00FA797C">
        <w:rPr>
          <w:rFonts w:ascii="Times New Roman" w:hAnsi="Times New Roman" w:cs="Times New Roman"/>
          <w:b/>
          <w:color w:val="000000"/>
          <w:spacing w:val="-7"/>
          <w:sz w:val="32"/>
          <w:szCs w:val="32"/>
          <w:lang w:val="it-IT"/>
        </w:rPr>
        <w:t xml:space="preserve"> – P.G.S.</w:t>
      </w:r>
    </w:p>
    <w:p w14:paraId="71783760" w14:textId="1316357D" w:rsidR="008B6E23" w:rsidRPr="00FA797C" w:rsidRDefault="008B6E23" w:rsidP="008B6E23">
      <w:pPr>
        <w:spacing w:before="288"/>
        <w:jc w:val="center"/>
        <w:rPr>
          <w:rFonts w:ascii="Times New Roman" w:hAnsi="Times New Roman" w:cs="Times New Roman"/>
          <w:b/>
          <w:color w:val="000000"/>
          <w:spacing w:val="-7"/>
          <w:sz w:val="32"/>
          <w:szCs w:val="32"/>
          <w:lang w:val="it-IT"/>
        </w:rPr>
      </w:pPr>
      <w:r w:rsidRPr="00FA797C">
        <w:rPr>
          <w:rFonts w:ascii="Times New Roman" w:hAnsi="Times New Roman" w:cs="Times New Roman"/>
          <w:b/>
          <w:color w:val="000000"/>
          <w:spacing w:val="-7"/>
          <w:sz w:val="32"/>
          <w:szCs w:val="32"/>
          <w:lang w:val="it-IT"/>
        </w:rPr>
        <w:t>ABILITAZIONE ALL’INSEGNAMENTO</w:t>
      </w:r>
    </w:p>
    <w:p w14:paraId="21714FFC" w14:textId="53B98A59" w:rsidR="008B6E23" w:rsidRDefault="008B6E23" w:rsidP="008B6E23">
      <w:pPr>
        <w:spacing w:before="288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Rilasciala per l’anno successivo in occasione del previsto Stage Nazionale</w:t>
      </w:r>
    </w:p>
    <w:p w14:paraId="0CC28145" w14:textId="5CB0FF7E" w:rsidR="008B6E23" w:rsidRDefault="008B6E23" w:rsidP="008B6E23">
      <w:p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Requisiti per ottenerle:</w:t>
      </w:r>
    </w:p>
    <w:p w14:paraId="2AAE57A5" w14:textId="77777777" w:rsidR="00B4329F" w:rsidRDefault="008B6E23" w:rsidP="00607FD3">
      <w:pPr>
        <w:pStyle w:val="Paragrafoelenco"/>
        <w:numPr>
          <w:ilvl w:val="0"/>
          <w:numId w:val="19"/>
        </w:num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607FD3">
        <w:rPr>
          <w:rFonts w:ascii="Times New Roman" w:hAnsi="Times New Roman" w:cs="Times New Roman"/>
          <w:b/>
          <w:color w:val="000000"/>
          <w:spacing w:val="-7"/>
          <w:sz w:val="24"/>
          <w:szCs w:val="24"/>
          <w:highlight w:val="yellow"/>
          <w:lang w:val="it-IT"/>
        </w:rPr>
        <w:t>ALLENATORE</w:t>
      </w:r>
      <w:r w:rsidRPr="00607FD3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 </w:t>
      </w:r>
      <w:r w:rsidR="00607FD3" w:rsidRPr="00607FD3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–</w:t>
      </w:r>
      <w:r w:rsidRPr="00607FD3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 </w:t>
      </w:r>
      <w:r w:rsidR="00607FD3" w:rsidRPr="00607FD3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GRADO MINIMO 2°DAN,</w:t>
      </w:r>
    </w:p>
    <w:p w14:paraId="2E337B28" w14:textId="6964B1A0" w:rsidR="00B4329F" w:rsidRDefault="00607FD3" w:rsidP="00B4329F">
      <w:pPr>
        <w:pStyle w:val="Paragrafoelenco"/>
        <w:numPr>
          <w:ilvl w:val="0"/>
          <w:numId w:val="27"/>
        </w:num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607FD3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 PARTECIPAZIONE ALL’ATTIVITA’   DIDATTICA </w:t>
      </w:r>
      <w:r w:rsidR="00BF5600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REGIONALE</w:t>
      </w:r>
    </w:p>
    <w:p w14:paraId="487DAD5C" w14:textId="77777777" w:rsidR="00B4329F" w:rsidRDefault="00607FD3" w:rsidP="00B4329F">
      <w:pPr>
        <w:pStyle w:val="Paragrafoelenco"/>
        <w:numPr>
          <w:ilvl w:val="0"/>
          <w:numId w:val="27"/>
        </w:num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607FD3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 IN REGOLA CON IL TESSERAMENTO P.G.S.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 </w:t>
      </w:r>
    </w:p>
    <w:p w14:paraId="7CC3EE2F" w14:textId="39BF6305" w:rsidR="00607FD3" w:rsidRDefault="00607FD3" w:rsidP="00B4329F">
      <w:pPr>
        <w:pStyle w:val="Paragrafoelenco"/>
        <w:numPr>
          <w:ilvl w:val="0"/>
          <w:numId w:val="27"/>
        </w:num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QUALIFICA RICONOSCIUTA AGLI ASSISTENTI DELL’ ISTRUTTORE</w:t>
      </w:r>
      <w:r w:rsidR="00BF5600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 O DEL MAESTRO PER N.2 ANNI</w:t>
      </w:r>
    </w:p>
    <w:p w14:paraId="0E8D7C69" w14:textId="64EA892E" w:rsidR="0015573C" w:rsidRDefault="0015573C" w:rsidP="00B4329F">
      <w:pPr>
        <w:pStyle w:val="Paragrafoelenco"/>
        <w:numPr>
          <w:ilvl w:val="0"/>
          <w:numId w:val="27"/>
        </w:num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ARBITRAGGIO</w:t>
      </w:r>
    </w:p>
    <w:p w14:paraId="78018EB1" w14:textId="0BE34483" w:rsidR="00D403B7" w:rsidRDefault="00607FD3" w:rsidP="00607FD3">
      <w:pPr>
        <w:pStyle w:val="Paragrafoelenco"/>
        <w:numPr>
          <w:ilvl w:val="0"/>
          <w:numId w:val="19"/>
        </w:num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proofErr w:type="gramStart"/>
      <w:r w:rsidRPr="00607FD3">
        <w:rPr>
          <w:rFonts w:ascii="Times New Roman" w:hAnsi="Times New Roman" w:cs="Times New Roman"/>
          <w:b/>
          <w:color w:val="000000"/>
          <w:spacing w:val="-7"/>
          <w:sz w:val="24"/>
          <w:szCs w:val="24"/>
          <w:highlight w:val="yellow"/>
          <w:lang w:val="it-IT"/>
        </w:rPr>
        <w:t>ISTRUTTORE</w:t>
      </w:r>
      <w:r w:rsid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  :</w:t>
      </w:r>
      <w:proofErr w:type="gramEnd"/>
    </w:p>
    <w:p w14:paraId="4D2DAACD" w14:textId="77777777" w:rsidR="00D403B7" w:rsidRDefault="00D403B7" w:rsidP="00D403B7">
      <w:pPr>
        <w:pStyle w:val="Paragrafoelenco"/>
        <w:numPr>
          <w:ilvl w:val="0"/>
          <w:numId w:val="22"/>
        </w:num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GRADO MINIMO 3° DAN </w:t>
      </w:r>
    </w:p>
    <w:p w14:paraId="58AEFD15" w14:textId="153EA99C" w:rsidR="00D403B7" w:rsidRDefault="00D403B7" w:rsidP="00D403B7">
      <w:pPr>
        <w:pStyle w:val="Paragrafoelenco"/>
        <w:numPr>
          <w:ilvl w:val="0"/>
          <w:numId w:val="22"/>
        </w:num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N.2 ANNI DI PERMANENZA </w:t>
      </w:r>
      <w:r w:rsidR="00B4329F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COME</w:t>
      </w:r>
      <w:r w:rsidRP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 ALLENATORE</w:t>
      </w:r>
    </w:p>
    <w:p w14:paraId="1D047365" w14:textId="535B26D7" w:rsidR="00D403B7" w:rsidRDefault="00D403B7" w:rsidP="00D403B7">
      <w:pPr>
        <w:pStyle w:val="Paragrafoelenco"/>
        <w:numPr>
          <w:ilvl w:val="0"/>
          <w:numId w:val="22"/>
        </w:num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PARTECIPAZIONE ALL’ATTIVITA’   DIDATTICA REGIONALE</w:t>
      </w:r>
    </w:p>
    <w:p w14:paraId="564A7237" w14:textId="77777777" w:rsidR="00D403B7" w:rsidRDefault="00D403B7" w:rsidP="00D403B7">
      <w:pPr>
        <w:pStyle w:val="Paragrafoelenco"/>
        <w:numPr>
          <w:ilvl w:val="0"/>
          <w:numId w:val="22"/>
        </w:num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IN REGOLA CON IL TESSERAMENTO P.G.S</w:t>
      </w:r>
    </w:p>
    <w:p w14:paraId="149D9D07" w14:textId="7D9DDDEC" w:rsidR="0015573C" w:rsidRDefault="0015573C" w:rsidP="00D403B7">
      <w:pPr>
        <w:pStyle w:val="Paragrafoelenco"/>
        <w:numPr>
          <w:ilvl w:val="0"/>
          <w:numId w:val="22"/>
        </w:num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ARBITRAGGIO</w:t>
      </w:r>
    </w:p>
    <w:p w14:paraId="36EE0100" w14:textId="2DEBC53A" w:rsidR="00D403B7" w:rsidRDefault="00607FD3" w:rsidP="00D403B7">
      <w:pPr>
        <w:pStyle w:val="Paragrafoelenco"/>
        <w:numPr>
          <w:ilvl w:val="0"/>
          <w:numId w:val="24"/>
        </w:num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highlight w:val="yellow"/>
          <w:lang w:val="it-IT"/>
        </w:rPr>
        <w:t>MAESTRO</w:t>
      </w:r>
      <w:r w:rsidRP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 </w:t>
      </w:r>
    </w:p>
    <w:p w14:paraId="25E7951C" w14:textId="1661D788" w:rsidR="00D403B7" w:rsidRDefault="00D403B7" w:rsidP="00D403B7">
      <w:pPr>
        <w:pStyle w:val="Paragrafoelenco"/>
        <w:numPr>
          <w:ilvl w:val="0"/>
          <w:numId w:val="25"/>
        </w:num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GRADO MINIMO 4° DAN</w:t>
      </w:r>
    </w:p>
    <w:p w14:paraId="0AA902EC" w14:textId="42964490" w:rsidR="00607FD3" w:rsidRPr="00D403B7" w:rsidRDefault="00607FD3" w:rsidP="00D403B7">
      <w:pPr>
        <w:pStyle w:val="Paragrafoelenco"/>
        <w:numPr>
          <w:ilvl w:val="0"/>
          <w:numId w:val="25"/>
        </w:num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 QUALIFICA OTTENUTA CON UNA TESI SULL’INSEGNAMENTO CON </w:t>
      </w:r>
      <w:r w:rsidR="00D403B7" w:rsidRP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ARGOMENTI:</w:t>
      </w:r>
      <w:r w:rsidRP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 </w:t>
      </w:r>
    </w:p>
    <w:p w14:paraId="57D4FADB" w14:textId="4CEE3E42" w:rsidR="00D403B7" w:rsidRDefault="00D403B7" w:rsidP="00D403B7">
      <w:pPr>
        <w:pStyle w:val="Paragrafoelenco"/>
        <w:numPr>
          <w:ilvl w:val="0"/>
          <w:numId w:val="26"/>
        </w:numPr>
        <w:spacing w:before="288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METODO ALLENAMENTO</w:t>
      </w:r>
    </w:p>
    <w:p w14:paraId="7507ABE2" w14:textId="45D7AE25" w:rsidR="00D403B7" w:rsidRDefault="00D403B7" w:rsidP="00D403B7">
      <w:pPr>
        <w:pStyle w:val="Paragrafoelenco"/>
        <w:numPr>
          <w:ilvl w:val="0"/>
          <w:numId w:val="26"/>
        </w:numPr>
        <w:spacing w:before="288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PROGRESSIONE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 TECNICA</w:t>
      </w:r>
    </w:p>
    <w:p w14:paraId="0D273B66" w14:textId="77777777" w:rsidR="00D403B7" w:rsidRDefault="00607FD3" w:rsidP="00D403B7">
      <w:pPr>
        <w:pStyle w:val="Paragrafoelenco"/>
        <w:numPr>
          <w:ilvl w:val="0"/>
          <w:numId w:val="26"/>
        </w:numPr>
        <w:spacing w:before="288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EDUCATIVI,</w:t>
      </w:r>
    </w:p>
    <w:p w14:paraId="6D7A1645" w14:textId="6579BEDD" w:rsidR="00D403B7" w:rsidRDefault="00607FD3" w:rsidP="00D403B7">
      <w:pPr>
        <w:pStyle w:val="Paragrafoelenco"/>
        <w:numPr>
          <w:ilvl w:val="0"/>
          <w:numId w:val="26"/>
        </w:numPr>
        <w:spacing w:before="288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NOZIONI DI ALIMENTAZIONE </w:t>
      </w:r>
    </w:p>
    <w:p w14:paraId="69F6F0D9" w14:textId="1FF7A633" w:rsidR="00D403B7" w:rsidRDefault="00607FD3" w:rsidP="00D403B7">
      <w:pPr>
        <w:pStyle w:val="Paragrafoelenco"/>
        <w:numPr>
          <w:ilvl w:val="0"/>
          <w:numId w:val="26"/>
        </w:numPr>
        <w:spacing w:before="288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PREPARAZIONE </w:t>
      </w:r>
      <w:r w:rsid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FISICA</w:t>
      </w:r>
    </w:p>
    <w:p w14:paraId="6E9BDFDB" w14:textId="4434AFD9" w:rsidR="00607FD3" w:rsidRPr="00D403B7" w:rsidRDefault="00607FD3" w:rsidP="00D403B7">
      <w:pPr>
        <w:pStyle w:val="Paragrafoelenco"/>
        <w:numPr>
          <w:ilvl w:val="0"/>
          <w:numId w:val="26"/>
        </w:numPr>
        <w:spacing w:before="288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 w:rsidRP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PRONTO </w:t>
      </w:r>
      <w:r w:rsidR="00D403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>SOCCORSO</w:t>
      </w:r>
    </w:p>
    <w:p w14:paraId="16B389D3" w14:textId="032BAA12" w:rsidR="00607FD3" w:rsidRDefault="00607FD3" w:rsidP="008B6E23">
      <w:p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544D45BB" w14:textId="7E426148" w:rsidR="008B6E23" w:rsidRPr="009748AC" w:rsidRDefault="00607FD3" w:rsidP="00607FD3">
      <w:p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  <w:t xml:space="preserve">                              </w:t>
      </w:r>
    </w:p>
    <w:p w14:paraId="31DA186D" w14:textId="77777777" w:rsidR="00607FD3" w:rsidRDefault="00607FD3">
      <w:p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2355B648" w14:textId="77777777" w:rsidR="00FE63CC" w:rsidRDefault="00FE63CC">
      <w:p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2A3EA91F" w14:textId="77777777" w:rsidR="00FE63CC" w:rsidRDefault="00FE63CC">
      <w:p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40EAD03F" w14:textId="77777777" w:rsidR="00FE63CC" w:rsidRDefault="00FE63CC">
      <w:p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0B43CD64" w14:textId="77777777" w:rsidR="00FE63CC" w:rsidRDefault="00FE63CC">
      <w:p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432B3A43" w14:textId="77777777" w:rsidR="00FE63CC" w:rsidRDefault="00FE63CC">
      <w:p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6C66FA5F" w14:textId="77777777" w:rsidR="00FE63CC" w:rsidRDefault="00FE63CC">
      <w:p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45A00D24" w14:textId="77777777" w:rsidR="00FE63CC" w:rsidRDefault="00FE63CC">
      <w:p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2824F705" w14:textId="77777777" w:rsidR="00FE63CC" w:rsidRDefault="00FE63CC">
      <w:p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3C60E55F" w14:textId="77777777" w:rsidR="00FE63CC" w:rsidRDefault="00FE63CC" w:rsidP="00FE63CC">
      <w:pPr>
        <w:spacing w:after="1"/>
        <w:ind w:left="370" w:right="1113" w:hanging="10"/>
        <w:jc w:val="right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6C4C3EE2" w14:textId="77777777" w:rsidR="00FE63CC" w:rsidRPr="005E1242" w:rsidRDefault="00FE63CC" w:rsidP="00FE63CC">
      <w:pPr>
        <w:spacing w:after="1"/>
        <w:ind w:left="370" w:right="1113" w:hanging="10"/>
        <w:jc w:val="right"/>
        <w:rPr>
          <w:rFonts w:ascii="Times New Roman" w:hAnsi="Times New Roman" w:cs="Times New Roman"/>
        </w:rPr>
      </w:pPr>
      <w:r w:rsidRPr="005E1242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6706AC0" wp14:editId="61BC2C27">
                <wp:simplePos x="0" y="0"/>
                <wp:positionH relativeFrom="column">
                  <wp:posOffset>3657619</wp:posOffset>
                </wp:positionH>
                <wp:positionV relativeFrom="paragraph">
                  <wp:posOffset>398663</wp:posOffset>
                </wp:positionV>
                <wp:extent cx="2628901" cy="306324"/>
                <wp:effectExtent l="0" t="0" r="0" b="0"/>
                <wp:wrapSquare wrapText="bothSides"/>
                <wp:docPr id="20" name="Group 6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1" cy="306324"/>
                          <a:chOff x="0" y="0"/>
                          <a:chExt cx="2628901" cy="306324"/>
                        </a:xfrm>
                      </wpg:grpSpPr>
                      <wps:wsp>
                        <wps:cNvPr id="22" name="Shape 597"/>
                        <wps:cNvSpPr/>
                        <wps:spPr>
                          <a:xfrm>
                            <a:off x="0" y="306324"/>
                            <a:ext cx="2628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1">
                                <a:moveTo>
                                  <a:pt x="0" y="0"/>
                                </a:moveTo>
                                <a:lnTo>
                                  <a:pt x="2628901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" name="Shape 620"/>
                        <wps:cNvSpPr/>
                        <wps:spPr>
                          <a:xfrm>
                            <a:off x="342900" y="0"/>
                            <a:ext cx="228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1">
                                <a:moveTo>
                                  <a:pt x="0" y="0"/>
                                </a:moveTo>
                                <a:lnTo>
                                  <a:pt x="2286001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E9E6B" id="Group 6538" o:spid="_x0000_s1026" style="position:absolute;margin-left:4in;margin-top:31.4pt;width:207pt;height:24.1pt;z-index:251666944" coordsize="26289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">
                <v:shape id="Shape 597" o:spid="_x0000_s1027" style="position:absolute;top:3063;width:26289;height:0;visibility:visible;mso-wrap-style:square;v-text-anchor:top" coordsize="2628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xhsYA&#10;AADbAAAADwAAAGRycy9kb3ducmV2LnhtbESPT2vCQBTE74V+h+UVvJS6SQ5SU1ep4j/Qg9oWenxk&#10;X7PB7NuQXU389m6h0OMwM79hJrPe1uJKra8cK0iHCQjiwumKSwWfH6uXVxA+IGusHZOCG3mYTR8f&#10;Jphr1/GRrqdQighhn6MCE0KTS+kLQxb90DXE0ftxrcUQZVtK3WIX4baWWZKMpMWK44LBhhaGivPp&#10;YhXs02Y9H5lueTxsyufx5vb1vVumSg2e+vc3EIH68B/+a2+1giyD3y/xB8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ExhsYAAADbAAAADwAAAAAAAAAAAAAAAACYAgAAZHJz&#10;L2Rvd25yZXYueG1sUEsFBgAAAAAEAAQA9QAAAIsDAAAAAA==&#10;" path="m,l2628901,e" filled="f">
                  <v:stroke endcap="round"/>
                  <v:path arrowok="t" textboxrect="0,0,2628901,0"/>
                </v:shape>
                <v:shape id="Shape 620" o:spid="_x0000_s1028" style="position:absolute;left:3429;width:22860;height:0;visibility:visible;mso-wrap-style:square;v-text-anchor:top" coordsize="2286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ADcMA&#10;AADbAAAADwAAAGRycy9kb3ducmV2LnhtbESP0WrCQBRE3wv+w3ILvtVNDY0S3QQJLS34VPUDLrvX&#10;JJi9G7OriX/fLRT6OMzMGWZbTrYTdxp861jB6yIBQaydablWcDp+vKxB+IBssHNMCh7koSxmT1vM&#10;jRv5m+6HUIsIYZ+jgiaEPpfS64Ys+oXriaN3doPFEOVQSzPgGOG2k8skyaTFluNCgz1VDenL4WYV&#10;6Mv+dlplu6p6z5xO2rc07K+fSs2fp90GRKAp/If/2l9GwTKF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EADcMAAADbAAAADwAAAAAAAAAAAAAAAACYAgAAZHJzL2Rv&#10;d25yZXYueG1sUEsFBgAAAAAEAAQA9QAAAIgDAAAAAA==&#10;" path="m,l2286001,e" filled="f">
                  <v:stroke endcap="round"/>
                  <v:path arrowok="t" textboxrect="0,0,2286001,0"/>
                </v:shape>
                <w10:wrap type="square"/>
              </v:group>
            </w:pict>
          </mc:Fallback>
        </mc:AlternateContent>
      </w:r>
      <w:r w:rsidRPr="005E1242">
        <w:rPr>
          <w:rFonts w:ascii="Times New Roman" w:eastAsia="Arial" w:hAnsi="Times New Roman" w:cs="Times New Roman"/>
        </w:rPr>
        <w:t xml:space="preserve">      </w:t>
      </w:r>
      <w:proofErr w:type="spellStart"/>
      <w:r w:rsidRPr="005E1242">
        <w:rPr>
          <w:rFonts w:ascii="Times New Roman" w:eastAsia="Arial" w:hAnsi="Times New Roman" w:cs="Times New Roman"/>
        </w:rPr>
        <w:t>Luogo</w:t>
      </w:r>
      <w:proofErr w:type="spellEnd"/>
      <w:r w:rsidRPr="005E1242">
        <w:rPr>
          <w:rFonts w:ascii="Times New Roman" w:eastAsia="Arial" w:hAnsi="Times New Roman" w:cs="Times New Roman"/>
        </w:rPr>
        <w:t xml:space="preserve"> e data </w:t>
      </w:r>
    </w:p>
    <w:tbl>
      <w:tblPr>
        <w:tblStyle w:val="TableGrid"/>
        <w:tblpPr w:vertAnchor="text" w:tblpX="360" w:tblpY="-330"/>
        <w:tblOverlap w:val="never"/>
        <w:tblW w:w="3060" w:type="dxa"/>
        <w:tblInd w:w="0" w:type="dxa"/>
        <w:tblCellMar>
          <w:left w:w="271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</w:tblGrid>
      <w:tr w:rsidR="00FE63CC" w:rsidRPr="00457645" w14:paraId="1DEA6952" w14:textId="77777777" w:rsidTr="00E32C3A">
        <w:trPr>
          <w:trHeight w:val="108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547FB" w14:textId="77777777" w:rsidR="00FE63CC" w:rsidRPr="00457645" w:rsidRDefault="00FE63CC" w:rsidP="00E3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MODELLO RICHIESTA </w:t>
            </w:r>
          </w:p>
          <w:p w14:paraId="7F7746F7" w14:textId="77777777" w:rsidR="00FE63CC" w:rsidRPr="00457645" w:rsidRDefault="00FE63CC" w:rsidP="00E3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45">
              <w:rPr>
                <w:rFonts w:ascii="Times New Roman" w:eastAsia="Arial" w:hAnsi="Times New Roman" w:cs="Times New Roman"/>
                <w:sz w:val="24"/>
                <w:szCs w:val="24"/>
              </w:rPr>
              <w:t>PARTECIPAZIONE CORSI ED ESAMI</w:t>
            </w:r>
            <w:r w:rsidRPr="0045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D71E5E" w14:textId="77777777" w:rsidR="00FE63CC" w:rsidRPr="005E1242" w:rsidRDefault="00FE63CC" w:rsidP="00FE63CC">
      <w:pPr>
        <w:ind w:left="360"/>
        <w:jc w:val="center"/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</w:rPr>
        <w:t xml:space="preserve"> </w:t>
      </w:r>
    </w:p>
    <w:p w14:paraId="0BB4E31A" w14:textId="77777777" w:rsidR="00FE63CC" w:rsidRPr="005E1242" w:rsidRDefault="00FE63CC" w:rsidP="00FE63CC">
      <w:pPr>
        <w:spacing w:after="444"/>
        <w:ind w:left="360"/>
        <w:jc w:val="center"/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</w:rPr>
        <w:t xml:space="preserve">AL </w:t>
      </w:r>
    </w:p>
    <w:p w14:paraId="357925F3" w14:textId="77777777" w:rsidR="00FE63CC" w:rsidRPr="005E1242" w:rsidRDefault="00FE63CC" w:rsidP="00FE63CC">
      <w:pPr>
        <w:spacing w:after="3"/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</w:rPr>
        <w:t xml:space="preserve"> </w:t>
      </w:r>
    </w:p>
    <w:p w14:paraId="03B1BC63" w14:textId="77777777" w:rsidR="00FE63CC" w:rsidRPr="005E1242" w:rsidRDefault="00FE63CC" w:rsidP="00FE63CC">
      <w:pPr>
        <w:tabs>
          <w:tab w:val="center" w:pos="3078"/>
          <w:tab w:val="center" w:pos="5664"/>
        </w:tabs>
        <w:spacing w:after="62"/>
        <w:rPr>
          <w:rFonts w:ascii="Times New Roman" w:hAnsi="Times New Roman" w:cs="Times New Roman"/>
        </w:rPr>
      </w:pPr>
      <w:r w:rsidRPr="005E1242">
        <w:rPr>
          <w:rFonts w:ascii="Times New Roman" w:hAnsi="Times New Roman" w:cs="Times New Roman"/>
        </w:rPr>
        <w:tab/>
      </w:r>
      <w:r w:rsidRPr="005E1242">
        <w:rPr>
          <w:rFonts w:ascii="Times New Roman" w:eastAsia="Arial" w:hAnsi="Times New Roman" w:cs="Times New Roman"/>
        </w:rPr>
        <w:tab/>
        <w:t xml:space="preserve"> </w:t>
      </w:r>
    </w:p>
    <w:p w14:paraId="5494E506" w14:textId="77777777" w:rsidR="00FE63CC" w:rsidRPr="00B76AE5" w:rsidRDefault="00FE63CC" w:rsidP="00FE63CC">
      <w:pPr>
        <w:pStyle w:val="Titolo2"/>
        <w:spacing w:after="0" w:line="259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B76AE5">
        <w:rPr>
          <w:rFonts w:ascii="Times New Roman" w:eastAsia="Arial" w:hAnsi="Times New Roman" w:cs="Times New Roman"/>
          <w:sz w:val="40"/>
          <w:szCs w:val="40"/>
        </w:rPr>
        <w:t>JUDO - PGS</w:t>
      </w:r>
    </w:p>
    <w:p w14:paraId="6F2306D2" w14:textId="77777777" w:rsidR="00FE63CC" w:rsidRPr="005E1242" w:rsidRDefault="00FE63CC" w:rsidP="00FE63CC">
      <w:pPr>
        <w:tabs>
          <w:tab w:val="center" w:pos="5642"/>
        </w:tabs>
        <w:ind w:left="-15"/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  <w:b/>
        </w:rPr>
        <w:t xml:space="preserve">             </w:t>
      </w:r>
      <w:r w:rsidRPr="005E1242">
        <w:rPr>
          <w:rFonts w:ascii="Times New Roman" w:eastAsia="Arial" w:hAnsi="Times New Roman" w:cs="Times New Roman"/>
        </w:rPr>
        <w:t xml:space="preserve"> </w:t>
      </w:r>
      <w:r w:rsidRPr="005E1242">
        <w:rPr>
          <w:rFonts w:ascii="Times New Roman" w:eastAsia="Arial" w:hAnsi="Times New Roman" w:cs="Times New Roman"/>
        </w:rPr>
        <w:tab/>
        <w:t xml:space="preserve">       </w:t>
      </w:r>
    </w:p>
    <w:p w14:paraId="2DC998DB" w14:textId="77777777" w:rsidR="00FE63CC" w:rsidRPr="005E1242" w:rsidRDefault="00FE63CC" w:rsidP="00FE63CC">
      <w:pPr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</w:rPr>
        <w:t xml:space="preserve"> </w:t>
      </w:r>
    </w:p>
    <w:p w14:paraId="29F9D90F" w14:textId="77777777" w:rsidR="00FE63CC" w:rsidRPr="005E1242" w:rsidRDefault="00FE63CC" w:rsidP="00FE63CC">
      <w:pPr>
        <w:ind w:left="720"/>
        <w:rPr>
          <w:rFonts w:ascii="Times New Roman" w:hAnsi="Times New Roman" w:cs="Times New Roman"/>
        </w:rPr>
      </w:pPr>
    </w:p>
    <w:p w14:paraId="7108E392" w14:textId="77777777" w:rsidR="00FE63CC" w:rsidRPr="005E1242" w:rsidRDefault="00FE63CC" w:rsidP="00FE63CC">
      <w:pPr>
        <w:ind w:left="-5" w:hanging="10"/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</w:rPr>
        <w:t xml:space="preserve">__/__ </w:t>
      </w:r>
      <w:proofErr w:type="spellStart"/>
      <w:r w:rsidRPr="005E1242">
        <w:rPr>
          <w:rFonts w:ascii="Times New Roman" w:eastAsia="Arial" w:hAnsi="Times New Roman" w:cs="Times New Roman"/>
        </w:rPr>
        <w:t>sottoscritto</w:t>
      </w:r>
      <w:proofErr w:type="spellEnd"/>
      <w:r w:rsidRPr="005E1242">
        <w:rPr>
          <w:rFonts w:ascii="Times New Roman" w:eastAsia="Arial" w:hAnsi="Times New Roman" w:cs="Times New Roman"/>
        </w:rPr>
        <w:t>/a ____________________________________________________________________</w:t>
      </w:r>
      <w:proofErr w:type="gramStart"/>
      <w:r w:rsidRPr="005E1242">
        <w:rPr>
          <w:rFonts w:ascii="Times New Roman" w:eastAsia="Arial" w:hAnsi="Times New Roman" w:cs="Times New Roman"/>
        </w:rPr>
        <w:t>_ ,</w:t>
      </w:r>
      <w:proofErr w:type="gramEnd"/>
      <w:r w:rsidRPr="005E1242">
        <w:rPr>
          <w:rFonts w:ascii="Times New Roman" w:eastAsia="Arial" w:hAnsi="Times New Roman" w:cs="Times New Roman"/>
        </w:rPr>
        <w:t xml:space="preserve"> </w:t>
      </w:r>
    </w:p>
    <w:p w14:paraId="7D0F510B" w14:textId="77777777" w:rsidR="00FE63CC" w:rsidRPr="005E1242" w:rsidRDefault="00FE63CC" w:rsidP="00FE63CC">
      <w:pPr>
        <w:tabs>
          <w:tab w:val="center" w:pos="3588"/>
          <w:tab w:val="center" w:pos="6695"/>
        </w:tabs>
        <w:ind w:left="-15"/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</w:rPr>
        <w:t xml:space="preserve"> </w:t>
      </w:r>
      <w:r w:rsidRPr="005E1242">
        <w:rPr>
          <w:rFonts w:ascii="Times New Roman" w:eastAsia="Arial" w:hAnsi="Times New Roman" w:cs="Times New Roman"/>
        </w:rPr>
        <w:tab/>
        <w:t xml:space="preserve">Cognomen </w:t>
      </w:r>
      <w:r w:rsidRPr="005E1242">
        <w:rPr>
          <w:rFonts w:ascii="Times New Roman" w:eastAsia="Arial" w:hAnsi="Times New Roman" w:cs="Times New Roman"/>
        </w:rPr>
        <w:tab/>
        <w:t xml:space="preserve">Nome </w:t>
      </w:r>
    </w:p>
    <w:p w14:paraId="4FA520AF" w14:textId="77777777" w:rsidR="00FE63CC" w:rsidRPr="00B76AE5" w:rsidRDefault="00FE63CC" w:rsidP="00FE63CC">
      <w:pPr>
        <w:rPr>
          <w:rFonts w:ascii="Times New Roman" w:hAnsi="Times New Roman" w:cs="Times New Roman"/>
          <w:lang w:val="it-IT"/>
        </w:rPr>
      </w:pPr>
      <w:r w:rsidRPr="005E1242">
        <w:rPr>
          <w:rFonts w:ascii="Times New Roman" w:eastAsia="Arial" w:hAnsi="Times New Roman" w:cs="Times New Roman"/>
        </w:rPr>
        <w:t xml:space="preserve"> </w:t>
      </w:r>
    </w:p>
    <w:p w14:paraId="0CE3C600" w14:textId="77777777" w:rsidR="00FE63CC" w:rsidRPr="005E1242" w:rsidRDefault="00FE63CC" w:rsidP="00FE63CC">
      <w:pPr>
        <w:spacing w:after="92"/>
        <w:ind w:left="-5" w:hanging="10"/>
        <w:rPr>
          <w:rFonts w:ascii="Times New Roman" w:hAnsi="Times New Roman" w:cs="Times New Roman"/>
        </w:rPr>
      </w:pPr>
      <w:proofErr w:type="spellStart"/>
      <w:proofErr w:type="gramStart"/>
      <w:r w:rsidRPr="00B76AE5">
        <w:rPr>
          <w:rFonts w:ascii="Times New Roman" w:eastAsia="Arial" w:hAnsi="Times New Roman" w:cs="Times New Roman"/>
          <w:lang w:val="it-IT"/>
        </w:rPr>
        <w:t>nat</w:t>
      </w:r>
      <w:proofErr w:type="spellEnd"/>
      <w:proofErr w:type="gramEnd"/>
      <w:r w:rsidRPr="005E1242">
        <w:rPr>
          <w:rFonts w:ascii="Times New Roman" w:eastAsia="Arial" w:hAnsi="Times New Roman" w:cs="Times New Roman"/>
        </w:rPr>
        <w:t xml:space="preserve"> ___ a _________________________________________(______)   </w:t>
      </w:r>
      <w:proofErr w:type="spellStart"/>
      <w:r w:rsidRPr="005E1242">
        <w:rPr>
          <w:rFonts w:ascii="Times New Roman" w:eastAsia="Arial" w:hAnsi="Times New Roman" w:cs="Times New Roman"/>
        </w:rPr>
        <w:t>il</w:t>
      </w:r>
      <w:proofErr w:type="spellEnd"/>
      <w:r w:rsidRPr="005E1242">
        <w:rPr>
          <w:rFonts w:ascii="Times New Roman" w:eastAsia="Arial" w:hAnsi="Times New Roman" w:cs="Times New Roman"/>
        </w:rPr>
        <w:t xml:space="preserve"> ______ / ______ / ___________ , </w:t>
      </w:r>
    </w:p>
    <w:p w14:paraId="192F9B1C" w14:textId="77777777" w:rsidR="00FE63CC" w:rsidRPr="005E1242" w:rsidRDefault="00FE63CC" w:rsidP="00FE63CC">
      <w:pPr>
        <w:tabs>
          <w:tab w:val="center" w:pos="4298"/>
        </w:tabs>
        <w:ind w:left="-15"/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</w:rPr>
        <w:t xml:space="preserve"> </w:t>
      </w:r>
      <w:r w:rsidRPr="005E1242">
        <w:rPr>
          <w:rFonts w:ascii="Times New Roman" w:eastAsia="Arial" w:hAnsi="Times New Roman" w:cs="Times New Roman"/>
        </w:rPr>
        <w:tab/>
      </w:r>
      <w:proofErr w:type="spellStart"/>
      <w:r w:rsidRPr="005E1242">
        <w:rPr>
          <w:rFonts w:ascii="Times New Roman" w:eastAsia="Arial" w:hAnsi="Times New Roman" w:cs="Times New Roman"/>
        </w:rPr>
        <w:t>Comune</w:t>
      </w:r>
      <w:proofErr w:type="spellEnd"/>
      <w:r w:rsidRPr="005E1242">
        <w:rPr>
          <w:rFonts w:ascii="Times New Roman" w:eastAsia="Arial" w:hAnsi="Times New Roman" w:cs="Times New Roman"/>
        </w:rPr>
        <w:t xml:space="preserve">                                                          Prov. </w:t>
      </w:r>
    </w:p>
    <w:p w14:paraId="525E41FC" w14:textId="77777777" w:rsidR="00FE63CC" w:rsidRPr="005E1242" w:rsidRDefault="00FE63CC" w:rsidP="00FE63CC">
      <w:pPr>
        <w:spacing w:after="38"/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</w:rPr>
        <w:t xml:space="preserve"> </w:t>
      </w:r>
    </w:p>
    <w:p w14:paraId="05163EF6" w14:textId="77777777" w:rsidR="00FE63CC" w:rsidRPr="005E1242" w:rsidRDefault="00FE63CC" w:rsidP="00FE63CC">
      <w:pPr>
        <w:spacing w:after="92"/>
        <w:ind w:left="-5" w:hanging="10"/>
        <w:rPr>
          <w:rFonts w:ascii="Times New Roman" w:hAnsi="Times New Roman" w:cs="Times New Roman"/>
        </w:rPr>
      </w:pPr>
      <w:proofErr w:type="spellStart"/>
      <w:proofErr w:type="gramStart"/>
      <w:r w:rsidRPr="005E1242">
        <w:rPr>
          <w:rFonts w:ascii="Times New Roman" w:eastAsia="Arial" w:hAnsi="Times New Roman" w:cs="Times New Roman"/>
        </w:rPr>
        <w:t>domiciliato</w:t>
      </w:r>
      <w:proofErr w:type="spellEnd"/>
      <w:r w:rsidRPr="005E1242">
        <w:rPr>
          <w:rFonts w:ascii="Times New Roman" w:eastAsia="Arial" w:hAnsi="Times New Roman" w:cs="Times New Roman"/>
        </w:rPr>
        <w:t>/</w:t>
      </w:r>
      <w:proofErr w:type="gramEnd"/>
      <w:r w:rsidRPr="005E1242">
        <w:rPr>
          <w:rFonts w:ascii="Times New Roman" w:eastAsia="Arial" w:hAnsi="Times New Roman" w:cs="Times New Roman"/>
        </w:rPr>
        <w:t xml:space="preserve">a  a ________________________________________________________________(________) </w:t>
      </w:r>
    </w:p>
    <w:p w14:paraId="417A11BF" w14:textId="77777777" w:rsidR="00FE63CC" w:rsidRPr="005E1242" w:rsidRDefault="00FE63CC" w:rsidP="00FE63CC">
      <w:pPr>
        <w:tabs>
          <w:tab w:val="center" w:pos="2029"/>
          <w:tab w:val="center" w:pos="6514"/>
        </w:tabs>
        <w:ind w:left="-15"/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</w:rPr>
        <w:t xml:space="preserve"> </w:t>
      </w:r>
      <w:r w:rsidRPr="005E1242">
        <w:rPr>
          <w:rFonts w:ascii="Times New Roman" w:eastAsia="Arial" w:hAnsi="Times New Roman" w:cs="Times New Roman"/>
        </w:rPr>
        <w:tab/>
        <w:t xml:space="preserve">   Cap </w:t>
      </w:r>
      <w:r w:rsidRPr="005E1242">
        <w:rPr>
          <w:rFonts w:ascii="Times New Roman" w:eastAsia="Arial" w:hAnsi="Times New Roman" w:cs="Times New Roman"/>
        </w:rPr>
        <w:tab/>
        <w:t xml:space="preserve">                     </w:t>
      </w:r>
      <w:proofErr w:type="spellStart"/>
      <w:r w:rsidRPr="005E1242">
        <w:rPr>
          <w:rFonts w:ascii="Times New Roman" w:eastAsia="Arial" w:hAnsi="Times New Roman" w:cs="Times New Roman"/>
        </w:rPr>
        <w:t>Comune</w:t>
      </w:r>
      <w:proofErr w:type="spellEnd"/>
      <w:r w:rsidRPr="005E1242">
        <w:rPr>
          <w:rFonts w:ascii="Times New Roman" w:eastAsia="Arial" w:hAnsi="Times New Roman" w:cs="Times New Roman"/>
        </w:rPr>
        <w:t xml:space="preserve">                                                                                Prov. </w:t>
      </w:r>
    </w:p>
    <w:p w14:paraId="0307B6F0" w14:textId="77777777" w:rsidR="00FE63CC" w:rsidRPr="005E1242" w:rsidRDefault="00FE63CC" w:rsidP="00FE63CC">
      <w:pPr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</w:rPr>
        <w:t xml:space="preserve"> </w:t>
      </w:r>
    </w:p>
    <w:tbl>
      <w:tblPr>
        <w:tblStyle w:val="TableGrid"/>
        <w:tblpPr w:vertAnchor="text" w:tblpX="6526" w:tblpY="-95"/>
        <w:tblOverlap w:val="never"/>
        <w:tblW w:w="3185" w:type="dxa"/>
        <w:tblInd w:w="0" w:type="dxa"/>
        <w:tblCellMar>
          <w:top w:w="46" w:type="dxa"/>
          <w:left w:w="70" w:type="dxa"/>
          <w:right w:w="27" w:type="dxa"/>
        </w:tblCellMar>
        <w:tblLook w:val="04A0" w:firstRow="1" w:lastRow="0" w:firstColumn="1" w:lastColumn="0" w:noHBand="0" w:noVBand="1"/>
      </w:tblPr>
      <w:tblGrid>
        <w:gridCol w:w="200"/>
        <w:gridCol w:w="200"/>
        <w:gridCol w:w="200"/>
        <w:gridCol w:w="199"/>
        <w:gridCol w:w="197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</w:tblGrid>
      <w:tr w:rsidR="00FE63CC" w:rsidRPr="005E1242" w14:paraId="7D4C0EF7" w14:textId="77777777" w:rsidTr="00E32C3A">
        <w:trPr>
          <w:trHeight w:val="278"/>
        </w:trPr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D3E7" w14:textId="77777777" w:rsidR="00FE63CC" w:rsidRPr="005E1242" w:rsidRDefault="00FE63CC" w:rsidP="00E32C3A">
            <w:pPr>
              <w:rPr>
                <w:rFonts w:ascii="Times New Roman" w:hAnsi="Times New Roman" w:cs="Times New Roman"/>
              </w:rPr>
            </w:pPr>
            <w:r w:rsidRPr="005E124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2009" w14:textId="77777777" w:rsidR="00FE63CC" w:rsidRPr="005E1242" w:rsidRDefault="00FE63CC" w:rsidP="00E32C3A">
            <w:pPr>
              <w:rPr>
                <w:rFonts w:ascii="Times New Roman" w:hAnsi="Times New Roman" w:cs="Times New Roman"/>
              </w:rPr>
            </w:pPr>
            <w:r w:rsidRPr="005E124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BEF3" w14:textId="77777777" w:rsidR="00FE63CC" w:rsidRPr="005E1242" w:rsidRDefault="00FE63CC" w:rsidP="00E32C3A">
            <w:pPr>
              <w:rPr>
                <w:rFonts w:ascii="Times New Roman" w:hAnsi="Times New Roman" w:cs="Times New Roman"/>
              </w:rPr>
            </w:pPr>
            <w:r w:rsidRPr="005E124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6DA2" w14:textId="77777777" w:rsidR="00FE63CC" w:rsidRPr="005E1242" w:rsidRDefault="00FE63CC" w:rsidP="00E32C3A">
            <w:pPr>
              <w:rPr>
                <w:rFonts w:ascii="Times New Roman" w:hAnsi="Times New Roman" w:cs="Times New Roman"/>
              </w:rPr>
            </w:pPr>
            <w:r w:rsidRPr="005E124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B558" w14:textId="77777777" w:rsidR="00FE63CC" w:rsidRPr="005E1242" w:rsidRDefault="00FE63CC" w:rsidP="00E32C3A">
            <w:pPr>
              <w:rPr>
                <w:rFonts w:ascii="Times New Roman" w:hAnsi="Times New Roman" w:cs="Times New Roman"/>
              </w:rPr>
            </w:pPr>
            <w:r w:rsidRPr="005E124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D479" w14:textId="77777777" w:rsidR="00FE63CC" w:rsidRPr="005E1242" w:rsidRDefault="00FE63CC" w:rsidP="00E32C3A">
            <w:pPr>
              <w:ind w:left="2"/>
              <w:rPr>
                <w:rFonts w:ascii="Times New Roman" w:hAnsi="Times New Roman" w:cs="Times New Roman"/>
              </w:rPr>
            </w:pPr>
            <w:r w:rsidRPr="005E124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0831" w14:textId="77777777" w:rsidR="00FE63CC" w:rsidRPr="005E1242" w:rsidRDefault="00FE63CC" w:rsidP="00E32C3A">
            <w:pPr>
              <w:ind w:left="2"/>
              <w:rPr>
                <w:rFonts w:ascii="Times New Roman" w:hAnsi="Times New Roman" w:cs="Times New Roman"/>
              </w:rPr>
            </w:pPr>
            <w:r w:rsidRPr="005E124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F860" w14:textId="77777777" w:rsidR="00FE63CC" w:rsidRPr="005E1242" w:rsidRDefault="00FE63CC" w:rsidP="00E32C3A">
            <w:pPr>
              <w:ind w:left="2"/>
              <w:rPr>
                <w:rFonts w:ascii="Times New Roman" w:hAnsi="Times New Roman" w:cs="Times New Roman"/>
              </w:rPr>
            </w:pPr>
            <w:r w:rsidRPr="005E124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33AC" w14:textId="77777777" w:rsidR="00FE63CC" w:rsidRPr="005E1242" w:rsidRDefault="00FE63CC" w:rsidP="00E32C3A">
            <w:pPr>
              <w:ind w:left="2"/>
              <w:rPr>
                <w:rFonts w:ascii="Times New Roman" w:hAnsi="Times New Roman" w:cs="Times New Roman"/>
              </w:rPr>
            </w:pPr>
            <w:r w:rsidRPr="005E124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1B2F" w14:textId="77777777" w:rsidR="00FE63CC" w:rsidRPr="005E1242" w:rsidRDefault="00FE63CC" w:rsidP="00E32C3A">
            <w:pPr>
              <w:ind w:left="2"/>
              <w:rPr>
                <w:rFonts w:ascii="Times New Roman" w:hAnsi="Times New Roman" w:cs="Times New Roman"/>
              </w:rPr>
            </w:pPr>
            <w:r w:rsidRPr="005E124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C1C6" w14:textId="77777777" w:rsidR="00FE63CC" w:rsidRPr="005E1242" w:rsidRDefault="00FE63CC" w:rsidP="00E32C3A">
            <w:pPr>
              <w:ind w:left="2"/>
              <w:rPr>
                <w:rFonts w:ascii="Times New Roman" w:hAnsi="Times New Roman" w:cs="Times New Roman"/>
              </w:rPr>
            </w:pPr>
            <w:r w:rsidRPr="005E124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B1C2" w14:textId="77777777" w:rsidR="00FE63CC" w:rsidRPr="005E1242" w:rsidRDefault="00FE63CC" w:rsidP="00E32C3A">
            <w:pPr>
              <w:rPr>
                <w:rFonts w:ascii="Times New Roman" w:hAnsi="Times New Roman" w:cs="Times New Roman"/>
              </w:rPr>
            </w:pPr>
            <w:r w:rsidRPr="005E124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1761" w14:textId="77777777" w:rsidR="00FE63CC" w:rsidRPr="005E1242" w:rsidRDefault="00FE63CC" w:rsidP="00E32C3A">
            <w:pPr>
              <w:rPr>
                <w:rFonts w:ascii="Times New Roman" w:hAnsi="Times New Roman" w:cs="Times New Roman"/>
              </w:rPr>
            </w:pPr>
            <w:r w:rsidRPr="005E124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84AF" w14:textId="77777777" w:rsidR="00FE63CC" w:rsidRPr="005E1242" w:rsidRDefault="00FE63CC" w:rsidP="00E32C3A">
            <w:pPr>
              <w:rPr>
                <w:rFonts w:ascii="Times New Roman" w:hAnsi="Times New Roman" w:cs="Times New Roman"/>
              </w:rPr>
            </w:pPr>
            <w:r w:rsidRPr="005E124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FA02" w14:textId="77777777" w:rsidR="00FE63CC" w:rsidRPr="005E1242" w:rsidRDefault="00FE63CC" w:rsidP="00E32C3A">
            <w:pPr>
              <w:rPr>
                <w:rFonts w:ascii="Times New Roman" w:hAnsi="Times New Roman" w:cs="Times New Roman"/>
              </w:rPr>
            </w:pPr>
            <w:r w:rsidRPr="005E124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CD54" w14:textId="77777777" w:rsidR="00FE63CC" w:rsidRPr="005E1242" w:rsidRDefault="00FE63CC" w:rsidP="00E32C3A">
            <w:pPr>
              <w:rPr>
                <w:rFonts w:ascii="Times New Roman" w:hAnsi="Times New Roman" w:cs="Times New Roman"/>
              </w:rPr>
            </w:pPr>
            <w:r w:rsidRPr="005E124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</w:tbl>
    <w:p w14:paraId="69E718CE" w14:textId="77777777" w:rsidR="00FE63CC" w:rsidRPr="005E1242" w:rsidRDefault="00FE63CC" w:rsidP="00FE63CC">
      <w:pPr>
        <w:ind w:left="-5" w:hanging="10"/>
        <w:rPr>
          <w:rFonts w:ascii="Times New Roman" w:hAnsi="Times New Roman" w:cs="Times New Roman"/>
        </w:rPr>
      </w:pPr>
      <w:proofErr w:type="gramStart"/>
      <w:r w:rsidRPr="005E1242">
        <w:rPr>
          <w:rFonts w:ascii="Times New Roman" w:eastAsia="Arial" w:hAnsi="Times New Roman" w:cs="Times New Roman"/>
        </w:rPr>
        <w:t>in  Via</w:t>
      </w:r>
      <w:proofErr w:type="gramEnd"/>
      <w:r w:rsidRPr="005E1242">
        <w:rPr>
          <w:rFonts w:ascii="Times New Roman" w:eastAsia="Arial" w:hAnsi="Times New Roman" w:cs="Times New Roman"/>
        </w:rPr>
        <w:t xml:space="preserve"> _______________________________ N° ____ , </w:t>
      </w:r>
      <w:proofErr w:type="spellStart"/>
      <w:r w:rsidRPr="005E1242">
        <w:rPr>
          <w:rFonts w:ascii="Times New Roman" w:eastAsia="Arial" w:hAnsi="Times New Roman" w:cs="Times New Roman"/>
        </w:rPr>
        <w:t>Codice</w:t>
      </w:r>
      <w:proofErr w:type="spellEnd"/>
      <w:r w:rsidRPr="005E1242">
        <w:rPr>
          <w:rFonts w:ascii="Times New Roman" w:eastAsia="Arial" w:hAnsi="Times New Roman" w:cs="Times New Roman"/>
        </w:rPr>
        <w:t xml:space="preserve"> </w:t>
      </w:r>
      <w:proofErr w:type="spellStart"/>
      <w:r w:rsidRPr="005E1242">
        <w:rPr>
          <w:rFonts w:ascii="Times New Roman" w:eastAsia="Arial" w:hAnsi="Times New Roman" w:cs="Times New Roman"/>
        </w:rPr>
        <w:t>Fiscale</w:t>
      </w:r>
      <w:proofErr w:type="spellEnd"/>
      <w:r w:rsidRPr="005E1242">
        <w:rPr>
          <w:rFonts w:ascii="Times New Roman" w:eastAsia="Arial" w:hAnsi="Times New Roman" w:cs="Times New Roman"/>
        </w:rPr>
        <w:t xml:space="preserve"> </w:t>
      </w:r>
    </w:p>
    <w:p w14:paraId="61AF996F" w14:textId="77777777" w:rsidR="00FE63CC" w:rsidRPr="005E1242" w:rsidRDefault="00FE63CC" w:rsidP="00FE63CC">
      <w:pPr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</w:rPr>
        <w:t xml:space="preserve"> </w:t>
      </w:r>
    </w:p>
    <w:p w14:paraId="289E282B" w14:textId="77777777" w:rsidR="00FE63CC" w:rsidRPr="005E1242" w:rsidRDefault="00FE63CC" w:rsidP="00FE63CC">
      <w:pPr>
        <w:ind w:left="-5" w:hanging="10"/>
        <w:rPr>
          <w:rFonts w:ascii="Times New Roman" w:hAnsi="Times New Roman" w:cs="Times New Roman"/>
        </w:rPr>
      </w:pPr>
      <w:proofErr w:type="spellStart"/>
      <w:proofErr w:type="gramStart"/>
      <w:r w:rsidRPr="005E1242">
        <w:rPr>
          <w:rFonts w:ascii="Times New Roman" w:eastAsia="Arial" w:hAnsi="Times New Roman" w:cs="Times New Roman"/>
        </w:rPr>
        <w:t>telefono</w:t>
      </w:r>
      <w:proofErr w:type="spellEnd"/>
      <w:proofErr w:type="gramEnd"/>
      <w:r w:rsidRPr="005E1242">
        <w:rPr>
          <w:rFonts w:ascii="Times New Roman" w:eastAsia="Arial" w:hAnsi="Times New Roman" w:cs="Times New Roman"/>
        </w:rPr>
        <w:t xml:space="preserve"> (</w:t>
      </w:r>
      <w:proofErr w:type="spellStart"/>
      <w:r w:rsidRPr="005E1242">
        <w:rPr>
          <w:rFonts w:ascii="Times New Roman" w:eastAsia="Arial" w:hAnsi="Times New Roman" w:cs="Times New Roman"/>
        </w:rPr>
        <w:t>abitazione-ufficio</w:t>
      </w:r>
      <w:proofErr w:type="spellEnd"/>
      <w:r w:rsidRPr="005E1242">
        <w:rPr>
          <w:rFonts w:ascii="Times New Roman" w:eastAsia="Arial" w:hAnsi="Times New Roman" w:cs="Times New Roman"/>
        </w:rPr>
        <w:t>) ______/____________________  (</w:t>
      </w:r>
      <w:proofErr w:type="spellStart"/>
      <w:r w:rsidRPr="005E1242">
        <w:rPr>
          <w:rFonts w:ascii="Times New Roman" w:eastAsia="Arial" w:hAnsi="Times New Roman" w:cs="Times New Roman"/>
        </w:rPr>
        <w:t>cellulare</w:t>
      </w:r>
      <w:proofErr w:type="spellEnd"/>
      <w:r w:rsidRPr="005E1242">
        <w:rPr>
          <w:rFonts w:ascii="Times New Roman" w:eastAsia="Arial" w:hAnsi="Times New Roman" w:cs="Times New Roman"/>
        </w:rPr>
        <w:t xml:space="preserve">) ______/_____________________ , </w:t>
      </w:r>
    </w:p>
    <w:p w14:paraId="5677C23A" w14:textId="77777777" w:rsidR="00FE63CC" w:rsidRPr="005E1242" w:rsidRDefault="00FE63CC" w:rsidP="00FE63CC">
      <w:pPr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</w:rPr>
        <w:t xml:space="preserve"> </w:t>
      </w:r>
    </w:p>
    <w:p w14:paraId="4B630549" w14:textId="77777777" w:rsidR="00FE63CC" w:rsidRDefault="00FE63CC" w:rsidP="00FE63CC">
      <w:pPr>
        <w:ind w:left="-5" w:hanging="10"/>
        <w:rPr>
          <w:rFonts w:ascii="Times New Roman" w:eastAsia="Arial" w:hAnsi="Times New Roman" w:cs="Times New Roman"/>
          <w:lang w:val="it-IT"/>
        </w:rPr>
      </w:pPr>
      <w:proofErr w:type="gramStart"/>
      <w:r w:rsidRPr="00B76AE5">
        <w:rPr>
          <w:rFonts w:ascii="Times New Roman" w:eastAsia="Arial" w:hAnsi="Times New Roman" w:cs="Times New Roman"/>
          <w:lang w:val="it-IT"/>
        </w:rPr>
        <w:t>indirizzo</w:t>
      </w:r>
      <w:proofErr w:type="gramEnd"/>
      <w:r w:rsidRPr="00B76AE5">
        <w:rPr>
          <w:rFonts w:ascii="Times New Roman" w:eastAsia="Arial" w:hAnsi="Times New Roman" w:cs="Times New Roman"/>
          <w:lang w:val="it-IT"/>
        </w:rPr>
        <w:t xml:space="preserve"> di Posta </w:t>
      </w:r>
      <w:proofErr w:type="spellStart"/>
      <w:r w:rsidRPr="00B76AE5">
        <w:rPr>
          <w:rFonts w:ascii="Times New Roman" w:eastAsia="Arial" w:hAnsi="Times New Roman" w:cs="Times New Roman"/>
          <w:lang w:val="it-IT"/>
        </w:rPr>
        <w:t>electronica</w:t>
      </w:r>
      <w:proofErr w:type="spellEnd"/>
    </w:p>
    <w:p w14:paraId="30CE8FAC" w14:textId="77777777" w:rsidR="00FE63CC" w:rsidRPr="005E1242" w:rsidRDefault="00FE63CC" w:rsidP="00FE63CC">
      <w:pPr>
        <w:ind w:left="-5" w:hanging="10"/>
        <w:rPr>
          <w:rFonts w:ascii="Times New Roman" w:hAnsi="Times New Roman" w:cs="Times New Roman"/>
        </w:rPr>
      </w:pPr>
      <w:r w:rsidRPr="00B76AE5">
        <w:rPr>
          <w:rFonts w:ascii="Times New Roman" w:eastAsia="Arial" w:hAnsi="Times New Roman" w:cs="Times New Roman"/>
          <w:lang w:val="it-IT"/>
        </w:rPr>
        <w:t xml:space="preserve"> ______________________________________________________________ , </w:t>
      </w:r>
    </w:p>
    <w:p w14:paraId="7F6A7E44" w14:textId="77777777" w:rsidR="00FE63CC" w:rsidRPr="005E1242" w:rsidRDefault="00FE63CC" w:rsidP="00FE63CC">
      <w:pPr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</w:rPr>
        <w:t xml:space="preserve"> </w:t>
      </w:r>
    </w:p>
    <w:p w14:paraId="337AED2A" w14:textId="77777777" w:rsidR="00FE63CC" w:rsidRPr="005E1242" w:rsidRDefault="00FE63CC" w:rsidP="00FE63CC">
      <w:pPr>
        <w:ind w:left="-5" w:hanging="10"/>
        <w:rPr>
          <w:rFonts w:ascii="Times New Roman" w:hAnsi="Times New Roman" w:cs="Times New Roman"/>
        </w:rPr>
      </w:pPr>
      <w:proofErr w:type="spellStart"/>
      <w:proofErr w:type="gramStart"/>
      <w:r w:rsidRPr="005E1242">
        <w:rPr>
          <w:rFonts w:ascii="Times New Roman" w:eastAsia="Arial" w:hAnsi="Times New Roman" w:cs="Times New Roman"/>
        </w:rPr>
        <w:t>titolo</w:t>
      </w:r>
      <w:proofErr w:type="spellEnd"/>
      <w:r w:rsidRPr="005E1242">
        <w:rPr>
          <w:rFonts w:ascii="Times New Roman" w:eastAsia="Arial" w:hAnsi="Times New Roman" w:cs="Times New Roman"/>
        </w:rPr>
        <w:t xml:space="preserve">  di</w:t>
      </w:r>
      <w:proofErr w:type="gramEnd"/>
      <w:r w:rsidRPr="005E1242">
        <w:rPr>
          <w:rFonts w:ascii="Times New Roman" w:eastAsia="Arial" w:hAnsi="Times New Roman" w:cs="Times New Roman"/>
        </w:rPr>
        <w:t xml:space="preserve"> studio ___________________________________  </w:t>
      </w:r>
      <w:proofErr w:type="spellStart"/>
      <w:r w:rsidRPr="005E1242">
        <w:rPr>
          <w:rFonts w:ascii="Times New Roman" w:eastAsia="Arial" w:hAnsi="Times New Roman" w:cs="Times New Roman"/>
        </w:rPr>
        <w:t>professione</w:t>
      </w:r>
      <w:proofErr w:type="spellEnd"/>
      <w:r w:rsidRPr="005E1242">
        <w:rPr>
          <w:rFonts w:ascii="Times New Roman" w:eastAsia="Arial" w:hAnsi="Times New Roman" w:cs="Times New Roman"/>
        </w:rPr>
        <w:t xml:space="preserve">  ___________________________ , </w:t>
      </w:r>
    </w:p>
    <w:p w14:paraId="0DE944D8" w14:textId="77777777" w:rsidR="00FE63CC" w:rsidRPr="005E1242" w:rsidRDefault="00FE63CC" w:rsidP="00FE63CC">
      <w:pPr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</w:rPr>
        <w:t xml:space="preserve"> </w:t>
      </w:r>
    </w:p>
    <w:p w14:paraId="4902CB1D" w14:textId="77777777" w:rsidR="00FE63CC" w:rsidRPr="005E1242" w:rsidRDefault="00FE63CC" w:rsidP="00FE63CC">
      <w:pPr>
        <w:ind w:left="-5" w:hanging="10"/>
        <w:rPr>
          <w:rFonts w:ascii="Times New Roman" w:hAnsi="Times New Roman" w:cs="Times New Roman"/>
        </w:rPr>
      </w:pPr>
      <w:proofErr w:type="spellStart"/>
      <w:proofErr w:type="gramStart"/>
      <w:r w:rsidRPr="005E1242">
        <w:rPr>
          <w:rFonts w:ascii="Times New Roman" w:eastAsia="Arial" w:hAnsi="Times New Roman" w:cs="Times New Roman"/>
        </w:rPr>
        <w:t>tesserat</w:t>
      </w:r>
      <w:proofErr w:type="spellEnd"/>
      <w:proofErr w:type="gramEnd"/>
      <w:r w:rsidRPr="005E1242">
        <w:rPr>
          <w:rFonts w:ascii="Times New Roman" w:eastAsia="Arial" w:hAnsi="Times New Roman" w:cs="Times New Roman"/>
        </w:rPr>
        <w:t xml:space="preserve"> _______   per   </w:t>
      </w:r>
      <w:proofErr w:type="spellStart"/>
      <w:r w:rsidRPr="005E1242">
        <w:rPr>
          <w:rFonts w:ascii="Times New Roman" w:eastAsia="Arial" w:hAnsi="Times New Roman" w:cs="Times New Roman"/>
        </w:rPr>
        <w:t>l’anno</w:t>
      </w:r>
      <w:proofErr w:type="spellEnd"/>
      <w:r w:rsidRPr="005E1242">
        <w:rPr>
          <w:rFonts w:ascii="Times New Roman" w:eastAsia="Arial" w:hAnsi="Times New Roman" w:cs="Times New Roman"/>
        </w:rPr>
        <w:t xml:space="preserve">   in </w:t>
      </w:r>
      <w:proofErr w:type="spellStart"/>
      <w:r w:rsidRPr="005E1242">
        <w:rPr>
          <w:rFonts w:ascii="Times New Roman" w:eastAsia="Arial" w:hAnsi="Times New Roman" w:cs="Times New Roman"/>
        </w:rPr>
        <w:t>corso</w:t>
      </w:r>
      <w:proofErr w:type="spellEnd"/>
      <w:r w:rsidRPr="005E1242">
        <w:rPr>
          <w:rFonts w:ascii="Times New Roman" w:eastAsia="Arial" w:hAnsi="Times New Roman" w:cs="Times New Roman"/>
        </w:rPr>
        <w:t xml:space="preserve">   con  </w:t>
      </w:r>
      <w:proofErr w:type="spellStart"/>
      <w:r w:rsidRPr="005E1242">
        <w:rPr>
          <w:rFonts w:ascii="Times New Roman" w:eastAsia="Arial" w:hAnsi="Times New Roman" w:cs="Times New Roman"/>
        </w:rPr>
        <w:t>tessera</w:t>
      </w:r>
      <w:proofErr w:type="spellEnd"/>
      <w:r w:rsidRPr="005E1242">
        <w:rPr>
          <w:rFonts w:ascii="Times New Roman" w:eastAsia="Arial" w:hAnsi="Times New Roman" w:cs="Times New Roman"/>
        </w:rPr>
        <w:t xml:space="preserve">  N° ______________________________ </w:t>
      </w:r>
    </w:p>
    <w:p w14:paraId="0B36FDAA" w14:textId="77777777" w:rsidR="00FE63CC" w:rsidRPr="005E1242" w:rsidRDefault="00FE63CC" w:rsidP="00FE63CC">
      <w:pPr>
        <w:ind w:right="151"/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</w:rPr>
        <w:t xml:space="preserve"> </w:t>
      </w:r>
    </w:p>
    <w:p w14:paraId="57AE2C56" w14:textId="77777777" w:rsidR="00FE63CC" w:rsidRPr="005E1242" w:rsidRDefault="00FE63CC" w:rsidP="00FE63CC">
      <w:pPr>
        <w:tabs>
          <w:tab w:val="right" w:pos="9641"/>
        </w:tabs>
        <w:ind w:left="-15"/>
        <w:rPr>
          <w:rFonts w:ascii="Times New Roman" w:hAnsi="Times New Roman" w:cs="Times New Roman"/>
        </w:rPr>
      </w:pPr>
      <w:proofErr w:type="gramStart"/>
      <w:r w:rsidRPr="005E1242">
        <w:rPr>
          <w:rFonts w:ascii="Times New Roman" w:eastAsia="Arial" w:hAnsi="Times New Roman" w:cs="Times New Roman"/>
        </w:rPr>
        <w:t>a</w:t>
      </w:r>
      <w:proofErr w:type="gramEnd"/>
      <w:r w:rsidRPr="005E1242">
        <w:rPr>
          <w:rFonts w:ascii="Times New Roman" w:eastAsia="Arial" w:hAnsi="Times New Roman" w:cs="Times New Roman"/>
        </w:rPr>
        <w:t xml:space="preserve"> </w:t>
      </w:r>
      <w:proofErr w:type="spellStart"/>
      <w:r w:rsidRPr="005E1242">
        <w:rPr>
          <w:rFonts w:ascii="Times New Roman" w:eastAsia="Arial" w:hAnsi="Times New Roman" w:cs="Times New Roman"/>
        </w:rPr>
        <w:t>favore</w:t>
      </w:r>
      <w:proofErr w:type="spellEnd"/>
      <w:r w:rsidRPr="005E1242">
        <w:rPr>
          <w:rFonts w:ascii="Times New Roman" w:eastAsia="Arial" w:hAnsi="Times New Roman" w:cs="Times New Roman"/>
        </w:rPr>
        <w:t xml:space="preserve"> </w:t>
      </w:r>
      <w:proofErr w:type="spellStart"/>
      <w:r w:rsidRPr="005E1242">
        <w:rPr>
          <w:rFonts w:ascii="Times New Roman" w:eastAsia="Arial" w:hAnsi="Times New Roman" w:cs="Times New Roman"/>
        </w:rPr>
        <w:t>della</w:t>
      </w:r>
      <w:proofErr w:type="spellEnd"/>
      <w:r w:rsidRPr="005E1242">
        <w:rPr>
          <w:rFonts w:ascii="Times New Roman" w:eastAsia="Arial" w:hAnsi="Times New Roman" w:cs="Times New Roman"/>
        </w:rPr>
        <w:t xml:space="preserve"> </w:t>
      </w:r>
      <w:proofErr w:type="spellStart"/>
      <w:r w:rsidRPr="005E1242">
        <w:rPr>
          <w:rFonts w:ascii="Times New Roman" w:eastAsia="Arial" w:hAnsi="Times New Roman" w:cs="Times New Roman"/>
        </w:rPr>
        <w:t>Società</w:t>
      </w:r>
      <w:proofErr w:type="spellEnd"/>
      <w:r w:rsidRPr="005E1242">
        <w:rPr>
          <w:rFonts w:ascii="Times New Roman" w:eastAsia="Arial" w:hAnsi="Times New Roman" w:cs="Times New Roman"/>
        </w:rPr>
        <w:t xml:space="preserve"> </w:t>
      </w:r>
      <w:proofErr w:type="spellStart"/>
      <w:r w:rsidRPr="005E1242">
        <w:rPr>
          <w:rFonts w:ascii="Times New Roman" w:eastAsia="Arial" w:hAnsi="Times New Roman" w:cs="Times New Roman"/>
        </w:rPr>
        <w:t>Sportiva</w:t>
      </w:r>
      <w:proofErr w:type="spellEnd"/>
      <w:r w:rsidRPr="005E1242">
        <w:rPr>
          <w:rFonts w:ascii="Times New Roman" w:eastAsia="Arial" w:hAnsi="Times New Roman" w:cs="Times New Roman"/>
        </w:rPr>
        <w:t xml:space="preserve">: ____________________________________ Cod.   </w:t>
      </w:r>
      <w:r w:rsidRPr="005E1242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inline distT="0" distB="0" distL="0" distR="0" wp14:anchorId="0AF6BD4C" wp14:editId="36C8BA04">
                <wp:extent cx="1373124" cy="179832"/>
                <wp:effectExtent l="0" t="0" r="0" b="0"/>
                <wp:docPr id="24" name="Group 6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124" cy="179832"/>
                          <a:chOff x="0" y="0"/>
                          <a:chExt cx="1373124" cy="179832"/>
                        </a:xfrm>
                      </wpg:grpSpPr>
                      <wps:wsp>
                        <wps:cNvPr id="25" name="Shape 605"/>
                        <wps:cNvSpPr/>
                        <wps:spPr>
                          <a:xfrm>
                            <a:off x="342900" y="0"/>
                            <a:ext cx="1798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9832">
                                <a:moveTo>
                                  <a:pt x="0" y="179832"/>
                                </a:moveTo>
                                <a:lnTo>
                                  <a:pt x="179832" y="179832"/>
                                </a:lnTo>
                                <a:lnTo>
                                  <a:pt x="179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6" name="Shape 7687"/>
                        <wps:cNvSpPr/>
                        <wps:spPr>
                          <a:xfrm>
                            <a:off x="507492" y="0"/>
                            <a:ext cx="1798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9832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7" name="Shape 607"/>
                        <wps:cNvSpPr/>
                        <wps:spPr>
                          <a:xfrm>
                            <a:off x="507492" y="0"/>
                            <a:ext cx="17830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179832">
                                <a:moveTo>
                                  <a:pt x="0" y="179832"/>
                                </a:moveTo>
                                <a:lnTo>
                                  <a:pt x="178308" y="179832"/>
                                </a:lnTo>
                                <a:lnTo>
                                  <a:pt x="178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8" name="Shape 609"/>
                        <wps:cNvSpPr/>
                        <wps:spPr>
                          <a:xfrm>
                            <a:off x="685800" y="0"/>
                            <a:ext cx="1798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9832">
                                <a:moveTo>
                                  <a:pt x="0" y="179832"/>
                                </a:moveTo>
                                <a:lnTo>
                                  <a:pt x="179832" y="179832"/>
                                </a:lnTo>
                                <a:lnTo>
                                  <a:pt x="179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9" name="Shape 7688"/>
                        <wps:cNvSpPr/>
                        <wps:spPr>
                          <a:xfrm>
                            <a:off x="850392" y="0"/>
                            <a:ext cx="1798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9832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0" name="Shape 611"/>
                        <wps:cNvSpPr/>
                        <wps:spPr>
                          <a:xfrm>
                            <a:off x="850392" y="0"/>
                            <a:ext cx="17830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179832">
                                <a:moveTo>
                                  <a:pt x="0" y="179832"/>
                                </a:moveTo>
                                <a:lnTo>
                                  <a:pt x="178308" y="179832"/>
                                </a:lnTo>
                                <a:lnTo>
                                  <a:pt x="178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1" name="Shape 613"/>
                        <wps:cNvSpPr/>
                        <wps:spPr>
                          <a:xfrm>
                            <a:off x="1028700" y="0"/>
                            <a:ext cx="1798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9832">
                                <a:moveTo>
                                  <a:pt x="0" y="179832"/>
                                </a:moveTo>
                                <a:lnTo>
                                  <a:pt x="179832" y="179832"/>
                                </a:lnTo>
                                <a:lnTo>
                                  <a:pt x="179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2" name="Shape 7689"/>
                        <wps:cNvSpPr/>
                        <wps:spPr>
                          <a:xfrm>
                            <a:off x="1193292" y="0"/>
                            <a:ext cx="1798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9832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3" name="Shape 615"/>
                        <wps:cNvSpPr/>
                        <wps:spPr>
                          <a:xfrm>
                            <a:off x="1193292" y="0"/>
                            <a:ext cx="17830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9" h="179832">
                                <a:moveTo>
                                  <a:pt x="0" y="179832"/>
                                </a:moveTo>
                                <a:lnTo>
                                  <a:pt x="178309" y="179832"/>
                                </a:lnTo>
                                <a:lnTo>
                                  <a:pt x="178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4" name="Shape 7690"/>
                        <wps:cNvSpPr/>
                        <wps:spPr>
                          <a:xfrm>
                            <a:off x="164592" y="0"/>
                            <a:ext cx="1798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9832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5" name="Shape 617"/>
                        <wps:cNvSpPr/>
                        <wps:spPr>
                          <a:xfrm>
                            <a:off x="164592" y="0"/>
                            <a:ext cx="17830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179832">
                                <a:moveTo>
                                  <a:pt x="0" y="179832"/>
                                </a:moveTo>
                                <a:lnTo>
                                  <a:pt x="178308" y="179832"/>
                                </a:lnTo>
                                <a:lnTo>
                                  <a:pt x="178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6" name="Shape 7691"/>
                        <wps:cNvSpPr/>
                        <wps:spPr>
                          <a:xfrm>
                            <a:off x="1524" y="0"/>
                            <a:ext cx="17830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179832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7" name="Shape 619"/>
                        <wps:cNvSpPr/>
                        <wps:spPr>
                          <a:xfrm>
                            <a:off x="0" y="0"/>
                            <a:ext cx="17983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79832">
                                <a:moveTo>
                                  <a:pt x="0" y="179832"/>
                                </a:moveTo>
                                <a:lnTo>
                                  <a:pt x="179832" y="179832"/>
                                </a:lnTo>
                                <a:lnTo>
                                  <a:pt x="179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73E9D" id="Group 6540" o:spid="_x0000_s1026" style="width:108.1pt;height:14.15pt;mso-position-horizontal-relative:char;mso-position-vertical-relative:line" coordsize="13731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">
                <v:shape id="Shape 605" o:spid="_x0000_s1027" style="position:absolute;left:3429;width:1798;height:1798;visibility:visible;mso-wrap-style:square;v-text-anchor:top" coordsize="1798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eEsQA&#10;AADbAAAADwAAAGRycy9kb3ducmV2LnhtbESPQWvCQBSE74X+h+UVvIhuKlZL6iYURfBoYg89PrOv&#10;SWj2bciubvz3rlDocZiZb5hNPppOXGlwrWUFr/MEBHFldcu1gq/TfvYOwnlkjZ1lUnAjB3n2/LTB&#10;VNvABV1LX4sIYZeigsb7PpXSVQ0ZdHPbE0fvxw4GfZRDLfWAIcJNJxdJspIGW44LDfa0baj6LS8m&#10;Us6hXxfTw04vw/HSfq+PRTkNSk1exs8PEJ5G/x/+ax+0gsUbPL7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8nhLEAAAA2wAAAA8AAAAAAAAAAAAAAAAAmAIAAGRycy9k&#10;b3ducmV2LnhtbFBLBQYAAAAABAAEAPUAAACJAwAAAAA=&#10;" path="m,179832r179832,l179832,,,,,179832xe" filled="f">
                  <v:stroke miterlimit="66585f" joinstyle="miter" endcap="round"/>
                  <v:path arrowok="t" textboxrect="0,0,179832,179832"/>
                </v:shape>
                <v:shape id="Shape 7687" o:spid="_x0000_s1028" style="position:absolute;left:5074;width:1799;height:1798;visibility:visible;mso-wrap-style:square;v-text-anchor:top" coordsize="1798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aHsQA&#10;AADbAAAADwAAAGRycy9kb3ducmV2LnhtbESPzWrDMBCE74G+g9hCb7GcHOzgWgkmaWkPuTjpocfF&#10;Wv9Qa+Vaqu2+fVQo5DjMzDdMflhMLyYaXWdZwSaKQRBXVnfcKPi4vq53IJxH1thbJgW/5OCwf1jl&#10;mGk7c0nTxTciQNhlqKD1fsikdFVLBl1kB+Lg1XY06IMcG6lHnAPc9HIbx4k02HFYaHGgY0vV1+XH&#10;KJD67WU5fyd1qU+faVqeirnoCqWeHpfiGYSnxd/D/+13rWCbwN+X8AP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pmh7EAAAA2wAAAA8AAAAAAAAAAAAAAAAAmAIAAGRycy9k&#10;b3ducmV2LnhtbFBLBQYAAAAABAAEAPUAAACJAwAAAAA=&#10;" path="m,l179832,r,179832l,179832,,e" stroked="f" strokeweight="0">
                  <v:stroke miterlimit="66585f" joinstyle="miter" endcap="round"/>
                  <v:path arrowok="t" textboxrect="0,0,179832,179832"/>
                </v:shape>
                <v:shape id="Shape 607" o:spid="_x0000_s1029" style="position:absolute;left:5074;width:1784;height:1798;visibility:visible;mso-wrap-style:square;v-text-anchor:top" coordsize="17830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1ffMYA&#10;AADbAAAADwAAAGRycy9kb3ducmV2LnhtbESPQWvCQBSE74L/YXkFL6KbBmxK6ipBqGjpQa3QHh/Z&#10;1yQ1+zbsrhr/fbdQ8DjMzDfMfNmbVlzI+caygsdpAoK4tLrhSsHx43XyDMIHZI2tZVJwIw/LxXAw&#10;x1zbK+/pcgiViBD2OSqoQ+hyKX1Zk0E/tR1x9L6tMxiidJXUDq8RblqZJsmTNNhwXKixo1VN5elw&#10;Ngoy+TXbjncz81Oe3tLsMyve3bpQavTQFy8gAvXhHv5vb7SCNIO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1ffMYAAADbAAAADwAAAAAAAAAAAAAAAACYAgAAZHJz&#10;L2Rvd25yZXYueG1sUEsFBgAAAAAEAAQA9QAAAIsDAAAAAA==&#10;" path="m,179832r178308,l178308,,,,,179832xe" filled="f">
                  <v:stroke miterlimit="66585f" joinstyle="miter" endcap="round"/>
                  <v:path arrowok="t" textboxrect="0,0,178308,179832"/>
                </v:shape>
                <v:shape id="Shape 609" o:spid="_x0000_s1030" style="position:absolute;left:6858;width:1798;height:1798;visibility:visible;mso-wrap-style:square;v-text-anchor:top" coordsize="1798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0xjMMA&#10;AADbAAAADwAAAGRycy9kb3ducmV2LnhtbESPwWrCQBCG74W+wzJCL6KbilSJrlJaCh5N2oPHMTsm&#10;wexsyK5u+vbOodDj8M//zXzb/eg6dachtJ4NvM4zUMSVty3XBn6+v2ZrUCEiW+w8k4FfCrDfPT9t&#10;Mbc+cUH3MtZKIBxyNNDE2Odah6ohh2Hue2LJLn5wGGUcam0HTAJ3nV5k2Zt22LJcaLCnj4aqa3lz&#10;QjmnflVMD592mY639rQ6FuU0GfMyGd83oCKN8X/5r32wBhbyrLiIB+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0xjMMAAADbAAAADwAAAAAAAAAAAAAAAACYAgAAZHJzL2Rv&#10;d25yZXYueG1sUEsFBgAAAAAEAAQA9QAAAIgDAAAAAA==&#10;" path="m,179832r179832,l179832,,,,,179832xe" filled="f">
                  <v:stroke miterlimit="66585f" joinstyle="miter" endcap="round"/>
                  <v:path arrowok="t" textboxrect="0,0,179832,179832"/>
                </v:shape>
                <v:shape id="Shape 7688" o:spid="_x0000_s1031" style="position:absolute;left:8503;width:1799;height:1798;visibility:visible;mso-wrap-style:square;v-text-anchor:top" coordsize="1798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ObMMA&#10;AADbAAAADwAAAGRycy9kb3ducmV2LnhtbESPQYvCMBSE74L/ITzBm6Z6ULcapeiKHrzU9eDx0Tzb&#10;YvPSbaLt/vuNIHgcZuYbZrXpTCWe1LjSsoLJOAJBnFldcq7g8rMfLUA4j6yxskwK/sjBZt3vrTDW&#10;tuWUnmefiwBhF6OCwvs6ltJlBRl0Y1sTB+9mG4M+yCaXusE2wE0lp1E0kwZLDgsF1rQtKLufH0aB&#10;1Ifv7vQ7u6V6d53P013SJmWi1HDQJUsQnjr/Cb/bR61g+gWv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YObMMAAADbAAAADwAAAAAAAAAAAAAAAACYAgAAZHJzL2Rv&#10;d25yZXYueG1sUEsFBgAAAAAEAAQA9QAAAIgDAAAAAA==&#10;" path="m,l179832,r,179832l,179832,,e" stroked="f" strokeweight="0">
                  <v:stroke miterlimit="66585f" joinstyle="miter" endcap="round"/>
                  <v:path arrowok="t" textboxrect="0,0,179832,179832"/>
                </v:shape>
                <v:shape id="Shape 611" o:spid="_x0000_s1032" style="position:absolute;left:8503;width:1784;height:1798;visibility:visible;mso-wrap-style:square;v-text-anchor:top" coordsize="17830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R1cMA&#10;AADbAAAADwAAAGRycy9kb3ducmV2LnhtbERPz2vCMBS+D/wfwht4GTPVoZVqlCI4tuHBVUGPj+at&#10;rTYvJcm0+++Xw2DHj+/3ct2bVtzI+caygvEoAUFcWt1wpeB42D7PQfiArLG1TAp+yMN6NXhYYqbt&#10;nT/pVoRKxBD2GSqoQ+gyKX1Zk0E/sh1x5L6sMxgidJXUDu8x3LRykiQzabDh2FBjR5uaymvxbRSk&#10;8jx9f9pPzaW8fkzSU5rv3Guu1PCxzxcgAvXhX/znftMKXuL6+C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1R1cMAAADbAAAADwAAAAAAAAAAAAAAAACYAgAAZHJzL2Rv&#10;d25yZXYueG1sUEsFBgAAAAAEAAQA9QAAAIgDAAAAAA==&#10;" path="m,179832r178308,l178308,,,,,179832xe" filled="f">
                  <v:stroke miterlimit="66585f" joinstyle="miter" endcap="round"/>
                  <v:path arrowok="t" textboxrect="0,0,178308,179832"/>
                </v:shape>
                <v:shape id="Shape 613" o:spid="_x0000_s1033" style="position:absolute;left:10287;width:1798;height:1798;visibility:visible;mso-wrap-style:square;v-text-anchor:top" coordsize="1798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4OzMQA&#10;AADbAAAADwAAAGRycy9kb3ducmV2LnhtbESPQWvCQBSE74X+h+UVvIhu1KIldRNKRfBoYg89PrOv&#10;SWj2bciubvrvu4LgcZiZb5htPppOXGlwrWUFi3kCgriyuuVawddpP3sD4Tyyxs4yKfgjB3n2/LTF&#10;VNvABV1LX4sIYZeigsb7PpXSVQ0ZdHPbE0fvxw4GfZRDLfWAIcJNJ5dJspYGW44LDfb02VD1W15M&#10;pJxDvymmh51+DcdL+705FuU0KDV5GT/eQXga/SN8bx+0gtUCb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DszEAAAA2wAAAA8AAAAAAAAAAAAAAAAAmAIAAGRycy9k&#10;b3ducmV2LnhtbFBLBQYAAAAABAAEAPUAAACJAwAAAAA=&#10;" path="m,179832r179832,l179832,,,,,179832xe" filled="f">
                  <v:stroke miterlimit="66585f" joinstyle="miter" endcap="round"/>
                  <v:path arrowok="t" textboxrect="0,0,179832,179832"/>
                </v:shape>
                <v:shape id="Shape 7689" o:spid="_x0000_s1034" style="position:absolute;left:11932;width:1799;height:1798;visibility:visible;mso-wrap-style:square;v-text-anchor:top" coordsize="1798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KwMMA&#10;AADbAAAADwAAAGRycy9kb3ducmV2LnhtbESPQYvCMBSE74L/IbwFb5qugkrXKEVX9OCl1YPHR/Ns&#10;yzYv3Sba+u+NsLDHYWa+YVab3tTiQa2rLCv4nEQgiHOrKy4UXM778RKE88gaa8uk4EkONuvhYIWx&#10;th2n9Mh8IQKEXYwKSu+bWEqXl2TQTWxDHLybbQ36INtC6ha7ADe1nEbRXBqsOCyU2NC2pPwnuxsF&#10;Uh+++9Pv/Jbq3XWxSHdJl1SJUqOPPvkC4an3/+G/9lErmE3h/S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sKwMMAAADbAAAADwAAAAAAAAAAAAAAAACYAgAAZHJzL2Rv&#10;d25yZXYueG1sUEsFBgAAAAAEAAQA9QAAAIgDAAAAAA==&#10;" path="m,l179832,r,179832l,179832,,e" stroked="f" strokeweight="0">
                  <v:stroke miterlimit="66585f" joinstyle="miter" endcap="round"/>
                  <v:path arrowok="t" textboxrect="0,0,179832,179832"/>
                </v:shape>
                <v:shape id="Shape 615" o:spid="_x0000_s1035" style="position:absolute;left:11932;width:1784;height:1798;visibility:visible;mso-wrap-style:square;v-text-anchor:top" coordsize="17830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b6MIA&#10;AADbAAAADwAAAGRycy9kb3ducmV2LnhtbESP0YrCMBRE3wX/IVzBN01V1KVrFBUFX1bR9QPuNte2&#10;2NzUJmr79xtB8HGYmTPMbFGbQjyocrllBYN+BII4sTrnVMH5d9v7AuE8ssbCMiloyMFi3m7NMNb2&#10;yUd6nHwqAoRdjAoy78tYSpdkZND1bUkcvIutDPogq1TqCp8Bbgo5jKKJNJhzWMiwpHVGyfV0Nwr2&#10;jb5Mzs0uMuM7rQ7Nz99ttZkq1e3Uy28Qnmr/Cb/bO61gNILX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ZvowgAAANsAAAAPAAAAAAAAAAAAAAAAAJgCAABkcnMvZG93&#10;bnJldi54bWxQSwUGAAAAAAQABAD1AAAAhwMAAAAA&#10;" path="m,179832r178309,l178309,,,,,179832xe" filled="f">
                  <v:stroke miterlimit="66585f" joinstyle="miter" endcap="round"/>
                  <v:path arrowok="t" textboxrect="0,0,178309,179832"/>
                </v:shape>
                <v:shape id="Shape 7690" o:spid="_x0000_s1036" style="position:absolute;left:1645;width:1799;height:1798;visibility:visible;mso-wrap-style:square;v-text-anchor:top" coordsize="1798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43L8QA&#10;AADbAAAADwAAAGRycy9kb3ducmV2LnhtbESPT4vCMBTE7wt+h/AEb2vquqhUoxT/4B68VD14fDTP&#10;tti81CZr67ffLAgeh5n5DbNYdaYSD2pcaVnBaBiBIM6sLjlXcD7tPmcgnEfWWFkmBU9ysFr2PhYY&#10;a9tySo+jz0WAsItRQeF9HUvpsoIMuqGtiYN3tY1BH2STS91gG+Cmkl9RNJEGSw4LBda0Lii7HX+N&#10;Aqn32+5wn1xTvblMp+kmaZMyUWrQ75I5CE+df4df7R+tYPwN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uNy/EAAAA2wAAAA8AAAAAAAAAAAAAAAAAmAIAAGRycy9k&#10;b3ducmV2LnhtbFBLBQYAAAAABAAEAPUAAACJAwAAAAA=&#10;" path="m,l179832,r,179832l,179832,,e" stroked="f" strokeweight="0">
                  <v:stroke miterlimit="66585f" joinstyle="miter" endcap="round"/>
                  <v:path arrowok="t" textboxrect="0,0,179832,179832"/>
                </v:shape>
                <v:shape id="Shape 617" o:spid="_x0000_s1037" style="position:absolute;left:1645;width:1784;height:1798;visibility:visible;mso-wrap-style:square;v-text-anchor:top" coordsize="17830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yTccA&#10;AADbAAAADwAAAGRycy9kb3ducmV2LnhtbESPT2vCQBTE74V+h+UVeim6qRIj0VVCoaWWHuof0OMj&#10;+0xSs2/D7lbjt3cLhR6HmfkNM1/2phVncr6xrOB5mIAgLq1uuFKw274OpiB8QNbYWiYFV/KwXNzf&#10;zTHX9sJrOm9CJSKEfY4K6hC6XEpf1mTQD21HHL2jdQZDlK6S2uElwk0rR0kykQYbjgs1dvRSU3na&#10;/BgFmTykq6ev1HyXp49Rts+KT/dWKPX40BczEIH68B/+a79rBeMUfr/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a8k3HAAAA2wAAAA8AAAAAAAAAAAAAAAAAmAIAAGRy&#10;cy9kb3ducmV2LnhtbFBLBQYAAAAABAAEAPUAAACMAwAAAAA=&#10;" path="m,179832r178308,l178308,,,,,179832xe" filled="f">
                  <v:stroke miterlimit="66585f" joinstyle="miter" endcap="round"/>
                  <v:path arrowok="t" textboxrect="0,0,178308,179832"/>
                </v:shape>
                <v:shape id="Shape 7691" o:spid="_x0000_s1038" style="position:absolute;left:15;width:1783;height:1798;visibility:visible;mso-wrap-style:square;v-text-anchor:top" coordsize="17830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6C8YA&#10;AADbAAAADwAAAGRycy9kb3ducmV2LnhtbESPQWvCQBSE7wX/w/KEXoJutBhq6irSIg30oqkHj4/s&#10;M4nNvg3ZbZL++25B6HGYmW+YzW40jeipc7VlBYt5DIK4sLrmUsH58zB7BuE8ssbGMin4IQe77eRh&#10;g6m2A5+oz30pAoRdigoq79tUSldUZNDNbUscvKvtDPogu1LqDocAN41cxnEiDdYcFips6bWi4iv/&#10;Ngqi97iIrsfDetV/ZJe327C82d4o9Tgd9y8gPI3+P3xvZ1rBUwJ/X8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I6C8YAAADbAAAADwAAAAAAAAAAAAAAAACYAgAAZHJz&#10;L2Rvd25yZXYueG1sUEsFBgAAAAAEAAQA9QAAAIsDAAAAAA==&#10;" path="m,l178308,r,179832l,179832,,e" stroked="f" strokeweight="0">
                  <v:stroke miterlimit="66585f" joinstyle="miter" endcap="round"/>
                  <v:path arrowok="t" textboxrect="0,0,178308,179832"/>
                </v:shape>
                <v:shape id="Shape 619" o:spid="_x0000_s1039" style="position:absolute;width:1798;height:1798;visibility:visible;mso-wrap-style:square;v-text-anchor:top" coordsize="17983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zI8MA&#10;AADbAAAADwAAAGRycy9kb3ducmV2LnhtbESPQWvCQBSE74X+h+UJvYhuWouR6CqlpeDRRA8en9ln&#10;Esy+DdnVjf/eFQo9DjPzDbPaDKYVN+pdY1nB+zQBQVxa3XCl4LD/nSxAOI+ssbVMCu7kYLN+fVlh&#10;pm3gnG6Fr0SEsMtQQe19l0npypoMuqntiKN3tr1BH2VfSd1jiHDTyo8kmUuDDceFGjv6rqm8FFcT&#10;KafQpfl4+6M/w+7aHNNdXoyDUm+j4WsJwtPg/8N/7a1WMEvh+S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zI8MAAADbAAAADwAAAAAAAAAAAAAAAACYAgAAZHJzL2Rv&#10;d25yZXYueG1sUEsFBgAAAAAEAAQA9QAAAIgDAAAAAA==&#10;" path="m,179832r179832,l179832,,,,,179832xe" filled="f">
                  <v:stroke miterlimit="66585f" joinstyle="miter" endcap="round"/>
                  <v:path arrowok="t" textboxrect="0,0,179832,179832"/>
                </v:shape>
                <w10:anchorlock/>
              </v:group>
            </w:pict>
          </mc:Fallback>
        </mc:AlternateContent>
      </w:r>
      <w:r w:rsidRPr="005E1242">
        <w:rPr>
          <w:rFonts w:ascii="Times New Roman" w:eastAsia="Arial" w:hAnsi="Times New Roman" w:cs="Times New Roman"/>
          <w:b/>
        </w:rPr>
        <w:t xml:space="preserve"> </w:t>
      </w:r>
      <w:r w:rsidRPr="005E1242">
        <w:rPr>
          <w:rFonts w:ascii="Times New Roman" w:eastAsia="Arial" w:hAnsi="Times New Roman" w:cs="Times New Roman"/>
          <w:b/>
        </w:rPr>
        <w:tab/>
        <w:t xml:space="preserve"> </w:t>
      </w:r>
    </w:p>
    <w:p w14:paraId="4FE7C751" w14:textId="77777777" w:rsidR="00FE63CC" w:rsidRPr="005E1242" w:rsidRDefault="00FE63CC" w:rsidP="00FE63CC">
      <w:pPr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</w:rPr>
        <w:t xml:space="preserve"> </w:t>
      </w:r>
    </w:p>
    <w:p w14:paraId="09D653BC" w14:textId="77777777" w:rsidR="00FE63CC" w:rsidRPr="005E1242" w:rsidRDefault="00FE63CC" w:rsidP="00FE63CC">
      <w:pPr>
        <w:ind w:left="-5" w:hanging="10"/>
        <w:rPr>
          <w:rFonts w:ascii="Times New Roman" w:hAnsi="Times New Roman" w:cs="Times New Roman"/>
        </w:rPr>
      </w:pPr>
      <w:proofErr w:type="gramStart"/>
      <w:r w:rsidRPr="005E1242">
        <w:rPr>
          <w:rFonts w:ascii="Times New Roman" w:eastAsia="Arial" w:hAnsi="Times New Roman" w:cs="Times New Roman"/>
        </w:rPr>
        <w:t>con  la</w:t>
      </w:r>
      <w:proofErr w:type="gramEnd"/>
      <w:r w:rsidRPr="005E1242">
        <w:rPr>
          <w:rFonts w:ascii="Times New Roman" w:eastAsia="Arial" w:hAnsi="Times New Roman" w:cs="Times New Roman"/>
        </w:rPr>
        <w:t xml:space="preserve"> </w:t>
      </w:r>
      <w:proofErr w:type="spellStart"/>
      <w:r w:rsidRPr="005E1242">
        <w:rPr>
          <w:rFonts w:ascii="Times New Roman" w:eastAsia="Arial" w:hAnsi="Times New Roman" w:cs="Times New Roman"/>
        </w:rPr>
        <w:t>Qualifica</w:t>
      </w:r>
      <w:proofErr w:type="spellEnd"/>
      <w:r w:rsidRPr="005E1242">
        <w:rPr>
          <w:rFonts w:ascii="Times New Roman" w:eastAsia="Arial" w:hAnsi="Times New Roman" w:cs="Times New Roman"/>
        </w:rPr>
        <w:t xml:space="preserve"> di _____________ </w:t>
      </w:r>
      <w:proofErr w:type="spellStart"/>
      <w:r w:rsidRPr="005E1242">
        <w:rPr>
          <w:rFonts w:ascii="Times New Roman" w:eastAsia="Arial" w:hAnsi="Times New Roman" w:cs="Times New Roman"/>
        </w:rPr>
        <w:t>conseguita</w:t>
      </w:r>
      <w:proofErr w:type="spellEnd"/>
      <w:r w:rsidRPr="005E1242">
        <w:rPr>
          <w:rFonts w:ascii="Times New Roman" w:eastAsia="Arial" w:hAnsi="Times New Roman" w:cs="Times New Roman"/>
        </w:rPr>
        <w:t xml:space="preserve"> a ____________ </w:t>
      </w:r>
      <w:proofErr w:type="spellStart"/>
      <w:r w:rsidRPr="005E1242">
        <w:rPr>
          <w:rFonts w:ascii="Times New Roman" w:eastAsia="Arial" w:hAnsi="Times New Roman" w:cs="Times New Roman"/>
        </w:rPr>
        <w:t>il</w:t>
      </w:r>
      <w:proofErr w:type="spellEnd"/>
      <w:r w:rsidRPr="005E1242">
        <w:rPr>
          <w:rFonts w:ascii="Times New Roman" w:eastAsia="Arial" w:hAnsi="Times New Roman" w:cs="Times New Roman"/>
        </w:rPr>
        <w:t xml:space="preserve"> __ / __/ ____ con </w:t>
      </w:r>
      <w:proofErr w:type="spellStart"/>
      <w:r w:rsidRPr="005E1242">
        <w:rPr>
          <w:rFonts w:ascii="Times New Roman" w:eastAsia="Arial" w:hAnsi="Times New Roman" w:cs="Times New Roman"/>
        </w:rPr>
        <w:t>decorrenza</w:t>
      </w:r>
      <w:proofErr w:type="spellEnd"/>
      <w:r w:rsidRPr="005E1242">
        <w:rPr>
          <w:rFonts w:ascii="Times New Roman" w:eastAsia="Arial" w:hAnsi="Times New Roman" w:cs="Times New Roman"/>
        </w:rPr>
        <w:t xml:space="preserve"> 01/01/____  </w:t>
      </w:r>
    </w:p>
    <w:p w14:paraId="7E56F696" w14:textId="77777777" w:rsidR="00FE63CC" w:rsidRPr="005E1242" w:rsidRDefault="00FE63CC" w:rsidP="00FE63CC">
      <w:pPr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</w:rPr>
        <w:t xml:space="preserve"> </w:t>
      </w:r>
    </w:p>
    <w:p w14:paraId="693EC789" w14:textId="77777777" w:rsidR="00FE63CC" w:rsidRPr="005E1242" w:rsidRDefault="00FE63CC" w:rsidP="00FE63CC">
      <w:pPr>
        <w:spacing w:after="223"/>
        <w:ind w:left="-5" w:hanging="10"/>
        <w:rPr>
          <w:rFonts w:ascii="Times New Roman" w:hAnsi="Times New Roman" w:cs="Times New Roman"/>
        </w:rPr>
      </w:pPr>
      <w:proofErr w:type="gramStart"/>
      <w:r w:rsidRPr="005E1242">
        <w:rPr>
          <w:rFonts w:ascii="Times New Roman" w:eastAsia="Arial" w:hAnsi="Times New Roman" w:cs="Times New Roman"/>
        </w:rPr>
        <w:t>con</w:t>
      </w:r>
      <w:proofErr w:type="gramEnd"/>
      <w:r w:rsidRPr="005E1242">
        <w:rPr>
          <w:rFonts w:ascii="Times New Roman" w:eastAsia="Arial" w:hAnsi="Times New Roman" w:cs="Times New Roman"/>
        </w:rPr>
        <w:t xml:space="preserve"> </w:t>
      </w:r>
      <w:proofErr w:type="spellStart"/>
      <w:r w:rsidRPr="005E1242">
        <w:rPr>
          <w:rFonts w:ascii="Times New Roman" w:eastAsia="Arial" w:hAnsi="Times New Roman" w:cs="Times New Roman"/>
        </w:rPr>
        <w:t>il</w:t>
      </w:r>
      <w:proofErr w:type="spellEnd"/>
      <w:r w:rsidRPr="005E1242">
        <w:rPr>
          <w:rFonts w:ascii="Times New Roman" w:eastAsia="Arial" w:hAnsi="Times New Roman" w:cs="Times New Roman"/>
        </w:rPr>
        <w:t xml:space="preserve"> </w:t>
      </w:r>
      <w:proofErr w:type="spellStart"/>
      <w:r w:rsidRPr="005E1242">
        <w:rPr>
          <w:rFonts w:ascii="Times New Roman" w:eastAsia="Arial" w:hAnsi="Times New Roman" w:cs="Times New Roman"/>
        </w:rPr>
        <w:t>Grado</w:t>
      </w:r>
      <w:proofErr w:type="spellEnd"/>
      <w:r w:rsidRPr="005E1242">
        <w:rPr>
          <w:rFonts w:ascii="Times New Roman" w:eastAsia="Arial" w:hAnsi="Times New Roman" w:cs="Times New Roman"/>
        </w:rPr>
        <w:t xml:space="preserve"> di _____ </w:t>
      </w:r>
      <w:proofErr w:type="spellStart"/>
      <w:r w:rsidRPr="005E1242">
        <w:rPr>
          <w:rFonts w:ascii="Times New Roman" w:eastAsia="Arial" w:hAnsi="Times New Roman" w:cs="Times New Roman"/>
        </w:rPr>
        <w:t>conseguito</w:t>
      </w:r>
      <w:proofErr w:type="spellEnd"/>
      <w:r w:rsidRPr="005E1242">
        <w:rPr>
          <w:rFonts w:ascii="Times New Roman" w:eastAsia="Arial" w:hAnsi="Times New Roman" w:cs="Times New Roman"/>
        </w:rPr>
        <w:t xml:space="preserve"> a _____________________ </w:t>
      </w:r>
      <w:proofErr w:type="spellStart"/>
      <w:r w:rsidRPr="005E1242">
        <w:rPr>
          <w:rFonts w:ascii="Times New Roman" w:eastAsia="Arial" w:hAnsi="Times New Roman" w:cs="Times New Roman"/>
        </w:rPr>
        <w:t>il</w:t>
      </w:r>
      <w:proofErr w:type="spellEnd"/>
      <w:r w:rsidRPr="005E1242">
        <w:rPr>
          <w:rFonts w:ascii="Times New Roman" w:eastAsia="Arial" w:hAnsi="Times New Roman" w:cs="Times New Roman"/>
        </w:rPr>
        <w:t xml:space="preserve"> __ / __/ ____ con </w:t>
      </w:r>
      <w:proofErr w:type="spellStart"/>
      <w:r w:rsidRPr="005E1242">
        <w:rPr>
          <w:rFonts w:ascii="Times New Roman" w:eastAsia="Arial" w:hAnsi="Times New Roman" w:cs="Times New Roman"/>
        </w:rPr>
        <w:t>decorrenza</w:t>
      </w:r>
      <w:proofErr w:type="spellEnd"/>
      <w:r w:rsidRPr="005E1242">
        <w:rPr>
          <w:rFonts w:ascii="Times New Roman" w:eastAsia="Arial" w:hAnsi="Times New Roman" w:cs="Times New Roman"/>
        </w:rPr>
        <w:t xml:space="preserve"> 01/01/______ </w:t>
      </w:r>
    </w:p>
    <w:p w14:paraId="2879B41A" w14:textId="77777777" w:rsidR="00FE63CC" w:rsidRPr="005E1242" w:rsidRDefault="00FE63CC" w:rsidP="00FE63CC">
      <w:pPr>
        <w:spacing w:after="43"/>
        <w:ind w:right="59"/>
        <w:jc w:val="center"/>
        <w:rPr>
          <w:rFonts w:ascii="Times New Roman" w:hAnsi="Times New Roman" w:cs="Times New Roman"/>
        </w:rPr>
      </w:pPr>
      <w:r w:rsidRPr="005E1242">
        <w:rPr>
          <w:rFonts w:ascii="Times New Roman" w:eastAsia="Arial" w:hAnsi="Times New Roman" w:cs="Times New Roman"/>
          <w:b/>
          <w:i/>
        </w:rPr>
        <w:t>CHIEDE DI ESSERE AMMESSO/</w:t>
      </w:r>
      <w:proofErr w:type="gramStart"/>
      <w:r w:rsidRPr="005E1242">
        <w:rPr>
          <w:rFonts w:ascii="Times New Roman" w:eastAsia="Arial" w:hAnsi="Times New Roman" w:cs="Times New Roman"/>
          <w:b/>
          <w:i/>
        </w:rPr>
        <w:t>A</w:t>
      </w:r>
      <w:proofErr w:type="gramEnd"/>
      <w:r w:rsidRPr="005E1242">
        <w:rPr>
          <w:rFonts w:ascii="Times New Roman" w:eastAsia="Arial" w:hAnsi="Times New Roman" w:cs="Times New Roman"/>
          <w:b/>
          <w:i/>
        </w:rPr>
        <w:t xml:space="preserve">    AL </w:t>
      </w:r>
    </w:p>
    <w:p w14:paraId="5FFF2169" w14:textId="77777777" w:rsidR="00FE63CC" w:rsidRPr="00457645" w:rsidRDefault="00FE63CC" w:rsidP="00FE63CC">
      <w:pPr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59B19C6C" w14:textId="77777777" w:rsidR="00FE63CC" w:rsidRPr="00457645" w:rsidRDefault="00FE63CC" w:rsidP="00FE63CC">
      <w:pPr>
        <w:spacing w:after="42"/>
        <w:ind w:left="-29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4D950824" wp14:editId="69661B00">
                <wp:extent cx="6156960" cy="12192"/>
                <wp:effectExtent l="0" t="0" r="0" b="0"/>
                <wp:docPr id="38" name="Group 6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2192"/>
                          <a:chOff x="0" y="0"/>
                          <a:chExt cx="6156960" cy="12192"/>
                        </a:xfrm>
                      </wpg:grpSpPr>
                      <wps:wsp>
                        <wps:cNvPr id="39" name="Shape 7692"/>
                        <wps:cNvSpPr/>
                        <wps:spPr>
                          <a:xfrm>
                            <a:off x="0" y="0"/>
                            <a:ext cx="61569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2192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09FC2" id="Group 6536" o:spid="_x0000_s1026" style="width:484.8pt;height:.95pt;mso-position-horizontal-relative:char;mso-position-vertical-relative:line" coordsize="6156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">
                <v:shape id="Shape 7692" o:spid="_x0000_s1027" style="position:absolute;width:61569;height:121;visibility:visible;mso-wrap-style:square;v-text-anchor:top" coordsize="615696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WgsMA&#10;AADbAAAADwAAAGRycy9kb3ducmV2LnhtbESPQWvCQBSE70L/w/IK3nRTQ8VGVymC0kJRTAWvj91n&#10;Esy+DdnVxH/fLQgeh5n5hlmseluLG7W+cqzgbZyAINbOVFwoOP5uRjMQPiAbrB2Tgjt5WC1fBgvM&#10;jOv4QLc8FCJC2GeooAyhyaT0uiSLfuwa4uidXWsxRNkW0rTYRbit5SRJptJixXGhxIbWJelLfrUK&#10;3tM+326+Oz/ROv05uV1+2qd3pYav/eccRKA+PMOP9pdRkH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WgsMAAADbAAAADwAAAAAAAAAAAAAAAACYAgAAZHJzL2Rv&#10;d25yZXYueG1sUEsFBgAAAAAEAAQA9QAAAIgDAAAAAA==&#10;" path="m,l6156960,r,12192l,12192,,e" fillcolor="black" stroked="f" strokeweight="0">
                  <v:stroke miterlimit="83231f" joinstyle="miter"/>
                  <v:path arrowok="t" textboxrect="0,0,6156960,12192"/>
                </v:shape>
                <w10:anchorlock/>
              </v:group>
            </w:pict>
          </mc:Fallback>
        </mc:AlternateContent>
      </w:r>
    </w:p>
    <w:p w14:paraId="0DCACEED" w14:textId="77777777" w:rsidR="00FE63CC" w:rsidRPr="00457645" w:rsidRDefault="00FE63CC" w:rsidP="00FE6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8711EF5" w14:textId="77777777" w:rsidR="00FE63CC" w:rsidRPr="00457645" w:rsidRDefault="00FE63CC" w:rsidP="00FE63CC">
      <w:pPr>
        <w:ind w:left="-5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457645">
        <w:rPr>
          <w:rFonts w:ascii="Times New Roman" w:eastAsia="Arial" w:hAnsi="Times New Roman" w:cs="Times New Roman"/>
          <w:sz w:val="24"/>
          <w:szCs w:val="24"/>
        </w:rPr>
        <w:t xml:space="preserve">in  </w:t>
      </w:r>
      <w:proofErr w:type="spellStart"/>
      <w:r w:rsidRPr="00457645">
        <w:rPr>
          <w:rFonts w:ascii="Times New Roman" w:eastAsia="Arial" w:hAnsi="Times New Roman" w:cs="Times New Roman"/>
          <w:sz w:val="24"/>
          <w:szCs w:val="24"/>
        </w:rPr>
        <w:t>programma</w:t>
      </w:r>
      <w:proofErr w:type="spellEnd"/>
      <w:proofErr w:type="gramEnd"/>
      <w:r w:rsidRPr="00457645">
        <w:rPr>
          <w:rFonts w:ascii="Times New Roman" w:eastAsia="Arial" w:hAnsi="Times New Roman" w:cs="Times New Roman"/>
          <w:sz w:val="24"/>
          <w:szCs w:val="24"/>
        </w:rPr>
        <w:t xml:space="preserve"> a: ________________________________________________ </w:t>
      </w:r>
      <w:proofErr w:type="spellStart"/>
      <w:r w:rsidRPr="00457645">
        <w:rPr>
          <w:rFonts w:ascii="Times New Roman" w:eastAsia="Arial" w:hAnsi="Times New Roman" w:cs="Times New Roman"/>
          <w:sz w:val="24"/>
          <w:szCs w:val="24"/>
        </w:rPr>
        <w:t>il</w:t>
      </w:r>
      <w:proofErr w:type="spellEnd"/>
      <w:r w:rsidRPr="00457645">
        <w:rPr>
          <w:rFonts w:ascii="Times New Roman" w:eastAsia="Arial" w:hAnsi="Times New Roman" w:cs="Times New Roman"/>
          <w:sz w:val="24"/>
          <w:szCs w:val="24"/>
        </w:rPr>
        <w:t xml:space="preserve"> ______________________ </w:t>
      </w:r>
    </w:p>
    <w:p w14:paraId="66BD7412" w14:textId="77777777" w:rsidR="00FE63CC" w:rsidRPr="00457645" w:rsidRDefault="00FE63CC" w:rsidP="00FE63CC">
      <w:pPr>
        <w:spacing w:after="36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D1AB2EE" w14:textId="77777777" w:rsidR="00FE63CC" w:rsidRPr="00457645" w:rsidRDefault="00FE63CC" w:rsidP="00FE63CC">
      <w:pPr>
        <w:spacing w:line="298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___ l ___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sottoscritt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__</w:t>
      </w:r>
      <w:r w:rsidRPr="00B76AE5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dichiara che</w:t>
      </w:r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è in</w:t>
      </w:r>
      <w:r w:rsidRPr="00B76AE5">
        <w:rPr>
          <w:rFonts w:ascii="Times New Roman" w:eastAsia="Arial" w:hAnsi="Times New Roman" w:cs="Times New Roman"/>
          <w:b/>
          <w:sz w:val="24"/>
          <w:szCs w:val="24"/>
          <w:lang w:val="it-CH"/>
        </w:rPr>
        <w:t xml:space="preserve"> possesso</w:t>
      </w:r>
      <w:r w:rsidRPr="00B76AE5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dei</w:t>
      </w:r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requisiti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previsti</w:t>
      </w:r>
      <w:proofErr w:type="spellEnd"/>
      <w:r w:rsidRPr="00B76AE5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nelle</w:t>
      </w:r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norm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federali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che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quanto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sopra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affermato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corrisponde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a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verità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e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che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è a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conoscenza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che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ogni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dichiarazione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FALSA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comporta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automaticamente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l’annullamento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della</w:t>
      </w:r>
      <w:proofErr w:type="spellEnd"/>
      <w:proofErr w:type="gram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partecipazione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al Corso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ed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all’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Esame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ed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il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deferimento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al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Giudice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57645">
        <w:rPr>
          <w:rFonts w:ascii="Times New Roman" w:eastAsia="Arial" w:hAnsi="Times New Roman" w:cs="Times New Roman"/>
          <w:b/>
          <w:sz w:val="24"/>
          <w:szCs w:val="24"/>
        </w:rPr>
        <w:t>Sportivo</w:t>
      </w:r>
      <w:proofErr w:type="spellEnd"/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</w:p>
    <w:p w14:paraId="544F0683" w14:textId="77777777" w:rsidR="00FE63CC" w:rsidRPr="00457645" w:rsidRDefault="00FE63CC" w:rsidP="00FE63CC">
      <w:pPr>
        <w:jc w:val="right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6B9B650" w14:textId="77777777" w:rsidR="00FE63CC" w:rsidRPr="00457645" w:rsidRDefault="00FE63CC" w:rsidP="00FE63CC">
      <w:pPr>
        <w:spacing w:after="1"/>
        <w:ind w:left="370" w:right="42" w:hanging="10"/>
        <w:jc w:val="right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 </w:t>
      </w:r>
    </w:p>
    <w:p w14:paraId="4D941C63" w14:textId="77777777" w:rsidR="00FE63CC" w:rsidRPr="00457645" w:rsidRDefault="00FE63CC" w:rsidP="00FE63CC">
      <w:pPr>
        <w:tabs>
          <w:tab w:val="center" w:pos="7236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45764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57645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                 </w:t>
      </w:r>
      <w:r w:rsidRPr="00457645">
        <w:rPr>
          <w:rFonts w:ascii="Times New Roman" w:eastAsia="Arial" w:hAnsi="Times New Roman" w:cs="Times New Roman"/>
          <w:sz w:val="24"/>
          <w:szCs w:val="24"/>
        </w:rPr>
        <w:t xml:space="preserve">Firma </w:t>
      </w:r>
    </w:p>
    <w:p w14:paraId="4611EF96" w14:textId="77777777" w:rsidR="00FE63CC" w:rsidRPr="00457645" w:rsidRDefault="00FE63CC" w:rsidP="00FE63CC">
      <w:pPr>
        <w:pStyle w:val="Titolo3"/>
        <w:tabs>
          <w:tab w:val="center" w:pos="1111"/>
          <w:tab w:val="center" w:pos="1572"/>
          <w:tab w:val="center" w:pos="4438"/>
          <w:tab w:val="center" w:pos="8195"/>
        </w:tabs>
        <w:rPr>
          <w:sz w:val="24"/>
          <w:szCs w:val="24"/>
        </w:rPr>
      </w:pPr>
      <w:r w:rsidRPr="00457645">
        <w:rPr>
          <w:b w:val="0"/>
          <w:sz w:val="24"/>
          <w:szCs w:val="24"/>
        </w:rPr>
        <w:lastRenderedPageBreak/>
        <w:tab/>
      </w:r>
    </w:p>
    <w:p w14:paraId="39211D5E" w14:textId="77777777" w:rsidR="00FE63CC" w:rsidRDefault="00FE63CC" w:rsidP="00FE63CC">
      <w:pPr>
        <w:spacing w:before="288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71982A1F" w14:textId="77777777" w:rsidR="00FE63CC" w:rsidRDefault="00FE63CC">
      <w:p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7594EAAF" w14:textId="77777777" w:rsidR="00FE63CC" w:rsidRDefault="00FE63CC">
      <w:p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6CFC2C7D" w14:textId="77777777" w:rsidR="00FE63CC" w:rsidRDefault="00FE63CC">
      <w:p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p w14:paraId="2143AD6D" w14:textId="77777777" w:rsidR="00FE63CC" w:rsidRPr="009748AC" w:rsidRDefault="00FE63CC">
      <w:pPr>
        <w:spacing w:before="288"/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it-IT"/>
        </w:rPr>
      </w:pPr>
    </w:p>
    <w:sectPr w:rsidR="00FE63CC" w:rsidRPr="009748AC" w:rsidSect="00473B68">
      <w:pgSz w:w="12996" w:h="18380"/>
      <w:pgMar w:top="826" w:right="1617" w:bottom="2098" w:left="1679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AE4"/>
    <w:multiLevelType w:val="multilevel"/>
    <w:tmpl w:val="815898B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D2114"/>
    <w:multiLevelType w:val="hybridMultilevel"/>
    <w:tmpl w:val="8FF054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310B"/>
    <w:multiLevelType w:val="hybridMultilevel"/>
    <w:tmpl w:val="809A0EFE"/>
    <w:lvl w:ilvl="0" w:tplc="701AF2B2">
      <w:start w:val="1"/>
      <w:numFmt w:val="decimal"/>
      <w:lvlText w:val="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416C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AEC2E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70563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72EC9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283FF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1EA50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8221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3E09D2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426511"/>
    <w:multiLevelType w:val="hybridMultilevel"/>
    <w:tmpl w:val="27241CAA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>
      <w:start w:val="1"/>
      <w:numFmt w:val="lowerLetter"/>
      <w:lvlText w:val="%2."/>
      <w:lvlJc w:val="left"/>
      <w:pPr>
        <w:ind w:left="1860" w:hanging="360"/>
      </w:pPr>
    </w:lvl>
    <w:lvl w:ilvl="2" w:tplc="0410001B">
      <w:start w:val="1"/>
      <w:numFmt w:val="lowerRoman"/>
      <w:lvlText w:val="%3."/>
      <w:lvlJc w:val="right"/>
      <w:pPr>
        <w:ind w:left="2580" w:hanging="180"/>
      </w:pPr>
    </w:lvl>
    <w:lvl w:ilvl="3" w:tplc="0410000F">
      <w:start w:val="1"/>
      <w:numFmt w:val="decimal"/>
      <w:lvlText w:val="%4."/>
      <w:lvlJc w:val="left"/>
      <w:pPr>
        <w:ind w:left="3300" w:hanging="360"/>
      </w:pPr>
    </w:lvl>
    <w:lvl w:ilvl="4" w:tplc="04100019">
      <w:start w:val="1"/>
      <w:numFmt w:val="lowerLetter"/>
      <w:lvlText w:val="%5."/>
      <w:lvlJc w:val="left"/>
      <w:pPr>
        <w:ind w:left="4020" w:hanging="360"/>
      </w:pPr>
    </w:lvl>
    <w:lvl w:ilvl="5" w:tplc="0410001B">
      <w:start w:val="1"/>
      <w:numFmt w:val="lowerRoman"/>
      <w:lvlText w:val="%6."/>
      <w:lvlJc w:val="right"/>
      <w:pPr>
        <w:ind w:left="4740" w:hanging="180"/>
      </w:pPr>
    </w:lvl>
    <w:lvl w:ilvl="6" w:tplc="0410000F">
      <w:start w:val="1"/>
      <w:numFmt w:val="decimal"/>
      <w:lvlText w:val="%7."/>
      <w:lvlJc w:val="left"/>
      <w:pPr>
        <w:ind w:left="5460" w:hanging="360"/>
      </w:pPr>
    </w:lvl>
    <w:lvl w:ilvl="7" w:tplc="04100019">
      <w:start w:val="1"/>
      <w:numFmt w:val="lowerLetter"/>
      <w:lvlText w:val="%8."/>
      <w:lvlJc w:val="left"/>
      <w:pPr>
        <w:ind w:left="6180" w:hanging="360"/>
      </w:pPr>
    </w:lvl>
    <w:lvl w:ilvl="8" w:tplc="0410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67739F"/>
    <w:multiLevelType w:val="hybridMultilevel"/>
    <w:tmpl w:val="E10AFBDE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614F69"/>
    <w:multiLevelType w:val="hybridMultilevel"/>
    <w:tmpl w:val="72883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963E4"/>
    <w:multiLevelType w:val="multilevel"/>
    <w:tmpl w:val="BA5A937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A37FA2"/>
    <w:multiLevelType w:val="hybridMultilevel"/>
    <w:tmpl w:val="96606F04"/>
    <w:lvl w:ilvl="0" w:tplc="5FD83D62">
      <w:start w:val="1"/>
      <w:numFmt w:val="decimal"/>
      <w:lvlText w:val="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88789C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DA0D7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96A0E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CD8D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44228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18A90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D04FB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50D43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D91160"/>
    <w:multiLevelType w:val="hybridMultilevel"/>
    <w:tmpl w:val="D5D60AF2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133B4F"/>
    <w:multiLevelType w:val="hybridMultilevel"/>
    <w:tmpl w:val="2034B0B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05469E9"/>
    <w:multiLevelType w:val="hybridMultilevel"/>
    <w:tmpl w:val="A5287576"/>
    <w:lvl w:ilvl="0" w:tplc="BE900BD8">
      <w:start w:val="1"/>
      <w:numFmt w:val="decimal"/>
      <w:lvlText w:val="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06C0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CAC82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4E23A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36A7D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3826E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3A14A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562C2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B4EC5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3C7060"/>
    <w:multiLevelType w:val="hybridMultilevel"/>
    <w:tmpl w:val="B900A9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F5701"/>
    <w:multiLevelType w:val="hybridMultilevel"/>
    <w:tmpl w:val="12CA30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B5912"/>
    <w:multiLevelType w:val="hybridMultilevel"/>
    <w:tmpl w:val="60AC2C8E"/>
    <w:lvl w:ilvl="0" w:tplc="04100017">
      <w:start w:val="1"/>
      <w:numFmt w:val="lowerLetter"/>
      <w:lvlText w:val="%1)"/>
      <w:lvlJc w:val="left"/>
      <w:pPr>
        <w:ind w:left="885" w:hanging="360"/>
      </w:pPr>
    </w:lvl>
    <w:lvl w:ilvl="1" w:tplc="04100019" w:tentative="1">
      <w:start w:val="1"/>
      <w:numFmt w:val="lowerLetter"/>
      <w:lvlText w:val="%2."/>
      <w:lvlJc w:val="left"/>
      <w:pPr>
        <w:ind w:left="1605" w:hanging="360"/>
      </w:pPr>
    </w:lvl>
    <w:lvl w:ilvl="2" w:tplc="0410001B" w:tentative="1">
      <w:start w:val="1"/>
      <w:numFmt w:val="lowerRoman"/>
      <w:lvlText w:val="%3."/>
      <w:lvlJc w:val="right"/>
      <w:pPr>
        <w:ind w:left="2325" w:hanging="180"/>
      </w:pPr>
    </w:lvl>
    <w:lvl w:ilvl="3" w:tplc="0410000F" w:tentative="1">
      <w:start w:val="1"/>
      <w:numFmt w:val="decimal"/>
      <w:lvlText w:val="%4."/>
      <w:lvlJc w:val="left"/>
      <w:pPr>
        <w:ind w:left="3045" w:hanging="360"/>
      </w:pPr>
    </w:lvl>
    <w:lvl w:ilvl="4" w:tplc="04100019" w:tentative="1">
      <w:start w:val="1"/>
      <w:numFmt w:val="lowerLetter"/>
      <w:lvlText w:val="%5."/>
      <w:lvlJc w:val="left"/>
      <w:pPr>
        <w:ind w:left="3765" w:hanging="360"/>
      </w:pPr>
    </w:lvl>
    <w:lvl w:ilvl="5" w:tplc="0410001B" w:tentative="1">
      <w:start w:val="1"/>
      <w:numFmt w:val="lowerRoman"/>
      <w:lvlText w:val="%6."/>
      <w:lvlJc w:val="right"/>
      <w:pPr>
        <w:ind w:left="4485" w:hanging="180"/>
      </w:pPr>
    </w:lvl>
    <w:lvl w:ilvl="6" w:tplc="0410000F" w:tentative="1">
      <w:start w:val="1"/>
      <w:numFmt w:val="decimal"/>
      <w:lvlText w:val="%7."/>
      <w:lvlJc w:val="left"/>
      <w:pPr>
        <w:ind w:left="5205" w:hanging="360"/>
      </w:pPr>
    </w:lvl>
    <w:lvl w:ilvl="7" w:tplc="04100019" w:tentative="1">
      <w:start w:val="1"/>
      <w:numFmt w:val="lowerLetter"/>
      <w:lvlText w:val="%8."/>
      <w:lvlJc w:val="left"/>
      <w:pPr>
        <w:ind w:left="5925" w:hanging="360"/>
      </w:pPr>
    </w:lvl>
    <w:lvl w:ilvl="8" w:tplc="0410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2EBA6498"/>
    <w:multiLevelType w:val="hybridMultilevel"/>
    <w:tmpl w:val="B69877B4"/>
    <w:lvl w:ilvl="0" w:tplc="969A1C82">
      <w:start w:val="1"/>
      <w:numFmt w:val="decimal"/>
      <w:lvlText w:val="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FC4612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8208D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A19F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821FC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0A514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C4BFA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46460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2CBD5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076A7E"/>
    <w:multiLevelType w:val="multilevel"/>
    <w:tmpl w:val="4A4A6A06"/>
    <w:lvl w:ilvl="0">
      <w:start w:val="4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733E3C"/>
    <w:multiLevelType w:val="hybridMultilevel"/>
    <w:tmpl w:val="85302D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A15B8"/>
    <w:multiLevelType w:val="hybridMultilevel"/>
    <w:tmpl w:val="A7ACDC06"/>
    <w:lvl w:ilvl="0" w:tplc="B61A83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114C6"/>
    <w:multiLevelType w:val="hybridMultilevel"/>
    <w:tmpl w:val="CF741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53217"/>
    <w:multiLevelType w:val="hybridMultilevel"/>
    <w:tmpl w:val="2BDE62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26EAE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E7F39"/>
    <w:multiLevelType w:val="hybridMultilevel"/>
    <w:tmpl w:val="147A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760CE"/>
    <w:multiLevelType w:val="hybridMultilevel"/>
    <w:tmpl w:val="341C6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B093D"/>
    <w:multiLevelType w:val="hybridMultilevel"/>
    <w:tmpl w:val="3DECD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72615"/>
    <w:multiLevelType w:val="hybridMultilevel"/>
    <w:tmpl w:val="34EE0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8354E"/>
    <w:multiLevelType w:val="hybridMultilevel"/>
    <w:tmpl w:val="73980F84"/>
    <w:lvl w:ilvl="0" w:tplc="0410000F">
      <w:start w:val="1"/>
      <w:numFmt w:val="decimal"/>
      <w:lvlText w:val="%1."/>
      <w:lvlJc w:val="left"/>
      <w:pPr>
        <w:ind w:left="885" w:hanging="360"/>
      </w:pPr>
    </w:lvl>
    <w:lvl w:ilvl="1" w:tplc="04100019" w:tentative="1">
      <w:start w:val="1"/>
      <w:numFmt w:val="lowerLetter"/>
      <w:lvlText w:val="%2."/>
      <w:lvlJc w:val="left"/>
      <w:pPr>
        <w:ind w:left="1605" w:hanging="360"/>
      </w:pPr>
    </w:lvl>
    <w:lvl w:ilvl="2" w:tplc="0410001B" w:tentative="1">
      <w:start w:val="1"/>
      <w:numFmt w:val="lowerRoman"/>
      <w:lvlText w:val="%3."/>
      <w:lvlJc w:val="right"/>
      <w:pPr>
        <w:ind w:left="2325" w:hanging="180"/>
      </w:pPr>
    </w:lvl>
    <w:lvl w:ilvl="3" w:tplc="0410000F" w:tentative="1">
      <w:start w:val="1"/>
      <w:numFmt w:val="decimal"/>
      <w:lvlText w:val="%4."/>
      <w:lvlJc w:val="left"/>
      <w:pPr>
        <w:ind w:left="3045" w:hanging="360"/>
      </w:pPr>
    </w:lvl>
    <w:lvl w:ilvl="4" w:tplc="04100019" w:tentative="1">
      <w:start w:val="1"/>
      <w:numFmt w:val="lowerLetter"/>
      <w:lvlText w:val="%5."/>
      <w:lvlJc w:val="left"/>
      <w:pPr>
        <w:ind w:left="3765" w:hanging="360"/>
      </w:pPr>
    </w:lvl>
    <w:lvl w:ilvl="5" w:tplc="0410001B" w:tentative="1">
      <w:start w:val="1"/>
      <w:numFmt w:val="lowerRoman"/>
      <w:lvlText w:val="%6."/>
      <w:lvlJc w:val="right"/>
      <w:pPr>
        <w:ind w:left="4485" w:hanging="180"/>
      </w:pPr>
    </w:lvl>
    <w:lvl w:ilvl="6" w:tplc="0410000F" w:tentative="1">
      <w:start w:val="1"/>
      <w:numFmt w:val="decimal"/>
      <w:lvlText w:val="%7."/>
      <w:lvlJc w:val="left"/>
      <w:pPr>
        <w:ind w:left="5205" w:hanging="360"/>
      </w:pPr>
    </w:lvl>
    <w:lvl w:ilvl="7" w:tplc="04100019" w:tentative="1">
      <w:start w:val="1"/>
      <w:numFmt w:val="lowerLetter"/>
      <w:lvlText w:val="%8."/>
      <w:lvlJc w:val="left"/>
      <w:pPr>
        <w:ind w:left="5925" w:hanging="360"/>
      </w:pPr>
    </w:lvl>
    <w:lvl w:ilvl="8" w:tplc="0410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74BB68B0"/>
    <w:multiLevelType w:val="hybridMultilevel"/>
    <w:tmpl w:val="D368F15C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86972"/>
    <w:multiLevelType w:val="hybridMultilevel"/>
    <w:tmpl w:val="352C27DC"/>
    <w:lvl w:ilvl="0" w:tplc="AAFCF62C">
      <w:start w:val="1"/>
      <w:numFmt w:val="decimal"/>
      <w:lvlText w:val="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BAA4A8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8C8B7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6CF98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C6D46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CEE13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7A5AB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4AD3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70687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26"/>
  </w:num>
  <w:num w:numId="4">
    <w:abstractNumId w:val="9"/>
  </w:num>
  <w:num w:numId="5">
    <w:abstractNumId w:val="23"/>
  </w:num>
  <w:num w:numId="6">
    <w:abstractNumId w:val="14"/>
  </w:num>
  <w:num w:numId="7">
    <w:abstractNumId w:val="10"/>
  </w:num>
  <w:num w:numId="8">
    <w:abstractNumId w:val="2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0"/>
  </w:num>
  <w:num w:numId="15">
    <w:abstractNumId w:val="5"/>
  </w:num>
  <w:num w:numId="16">
    <w:abstractNumId w:val="25"/>
  </w:num>
  <w:num w:numId="17">
    <w:abstractNumId w:val="19"/>
  </w:num>
  <w:num w:numId="18">
    <w:abstractNumId w:val="12"/>
  </w:num>
  <w:num w:numId="19">
    <w:abstractNumId w:val="20"/>
  </w:num>
  <w:num w:numId="20">
    <w:abstractNumId w:val="13"/>
  </w:num>
  <w:num w:numId="21">
    <w:abstractNumId w:val="18"/>
  </w:num>
  <w:num w:numId="22">
    <w:abstractNumId w:val="16"/>
  </w:num>
  <w:num w:numId="23">
    <w:abstractNumId w:val="8"/>
  </w:num>
  <w:num w:numId="24">
    <w:abstractNumId w:val="21"/>
  </w:num>
  <w:num w:numId="25">
    <w:abstractNumId w:val="4"/>
  </w:num>
  <w:num w:numId="26">
    <w:abstractNumId w:val="24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58"/>
    <w:rsid w:val="00001289"/>
    <w:rsid w:val="00020227"/>
    <w:rsid w:val="00053EF7"/>
    <w:rsid w:val="000574E1"/>
    <w:rsid w:val="000B292A"/>
    <w:rsid w:val="000F74FC"/>
    <w:rsid w:val="0015573C"/>
    <w:rsid w:val="00156516"/>
    <w:rsid w:val="00180D0D"/>
    <w:rsid w:val="001A74B1"/>
    <w:rsid w:val="00231C55"/>
    <w:rsid w:val="00255E8D"/>
    <w:rsid w:val="002577D8"/>
    <w:rsid w:val="00293B26"/>
    <w:rsid w:val="00363A56"/>
    <w:rsid w:val="003D13FF"/>
    <w:rsid w:val="00444E34"/>
    <w:rsid w:val="00457645"/>
    <w:rsid w:val="00473B68"/>
    <w:rsid w:val="00587D58"/>
    <w:rsid w:val="00593BD6"/>
    <w:rsid w:val="005E1242"/>
    <w:rsid w:val="00607FD3"/>
    <w:rsid w:val="006220F4"/>
    <w:rsid w:val="00682422"/>
    <w:rsid w:val="006907D3"/>
    <w:rsid w:val="006C3DD3"/>
    <w:rsid w:val="00787352"/>
    <w:rsid w:val="008232E9"/>
    <w:rsid w:val="00843667"/>
    <w:rsid w:val="008913AE"/>
    <w:rsid w:val="008B6E23"/>
    <w:rsid w:val="008F331C"/>
    <w:rsid w:val="009748AC"/>
    <w:rsid w:val="00A5345B"/>
    <w:rsid w:val="00A91269"/>
    <w:rsid w:val="00B35106"/>
    <w:rsid w:val="00B370CC"/>
    <w:rsid w:val="00B4329F"/>
    <w:rsid w:val="00B76AE5"/>
    <w:rsid w:val="00B93B1E"/>
    <w:rsid w:val="00B95A49"/>
    <w:rsid w:val="00BB111C"/>
    <w:rsid w:val="00BF5600"/>
    <w:rsid w:val="00C27AA3"/>
    <w:rsid w:val="00CC1F65"/>
    <w:rsid w:val="00CC3A22"/>
    <w:rsid w:val="00D25E0F"/>
    <w:rsid w:val="00D403B7"/>
    <w:rsid w:val="00D53CD0"/>
    <w:rsid w:val="00DA68AF"/>
    <w:rsid w:val="00DC1849"/>
    <w:rsid w:val="00E30060"/>
    <w:rsid w:val="00E71A9F"/>
    <w:rsid w:val="00EF0BF2"/>
    <w:rsid w:val="00FA797C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17CC"/>
  <w15:docId w15:val="{F02F47B1-0E62-48C9-8AE7-0464710C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001289"/>
    <w:pPr>
      <w:keepNext/>
      <w:keepLines/>
      <w:spacing w:line="259" w:lineRule="auto"/>
      <w:jc w:val="center"/>
      <w:outlineLvl w:val="0"/>
    </w:pPr>
    <w:rPr>
      <w:rFonts w:ascii="Verdana" w:eastAsia="Verdana" w:hAnsi="Verdana" w:cs="Verdana"/>
      <w:b/>
      <w:color w:val="000000"/>
      <w:sz w:val="28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001289"/>
    <w:pPr>
      <w:keepNext/>
      <w:keepLines/>
      <w:spacing w:after="1" w:line="256" w:lineRule="auto"/>
      <w:ind w:left="10" w:hanging="10"/>
      <w:outlineLvl w:val="1"/>
    </w:pPr>
    <w:rPr>
      <w:rFonts w:ascii="Verdana" w:eastAsia="Verdana" w:hAnsi="Verdana" w:cs="Verdana"/>
      <w:b/>
      <w:color w:val="000000"/>
      <w:u w:val="single" w:color="000000"/>
      <w:lang w:val="it-IT"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001289"/>
    <w:pPr>
      <w:keepNext/>
      <w:keepLines/>
      <w:spacing w:line="259" w:lineRule="auto"/>
      <w:outlineLvl w:val="2"/>
    </w:pPr>
    <w:rPr>
      <w:rFonts w:ascii="Times New Roman" w:eastAsia="Times New Roman" w:hAnsi="Times New Roman" w:cs="Times New Roman"/>
      <w:b/>
      <w:color w:val="00000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1289"/>
    <w:rPr>
      <w:rFonts w:ascii="Verdana" w:eastAsia="Verdana" w:hAnsi="Verdana" w:cs="Verdana"/>
      <w:b/>
      <w:color w:val="000000"/>
      <w:sz w:val="28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1289"/>
    <w:rPr>
      <w:rFonts w:ascii="Verdana" w:eastAsia="Verdana" w:hAnsi="Verdana" w:cs="Verdana"/>
      <w:b/>
      <w:color w:val="000000"/>
      <w:u w:val="single" w:color="00000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01289"/>
    <w:rPr>
      <w:rFonts w:ascii="Times New Roman" w:eastAsia="Times New Roman" w:hAnsi="Times New Roman" w:cs="Times New Roman"/>
      <w:b/>
      <w:color w:val="000000"/>
      <w:lang w:val="it-IT" w:eastAsia="it-IT"/>
    </w:rPr>
  </w:style>
  <w:style w:type="table" w:customStyle="1" w:styleId="TableGrid">
    <w:name w:val="TableGrid"/>
    <w:rsid w:val="00001289"/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5764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C3A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A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A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A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A2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A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A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73B6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73B6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it-IT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73B68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B68"/>
    <w:rPr>
      <w:rFonts w:eastAsiaTheme="minorEastAsia" w:cs="Times New Roman"/>
      <w:color w:val="5A5A5A" w:themeColor="text1" w:themeTint="A5"/>
      <w:spacing w:val="15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Regolamento Tecnico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BE6A55-A281-4F8D-ABA6-E9559183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TECNICO JUDO - P.G.S.</vt:lpstr>
    </vt:vector>
  </TitlesOfParts>
  <Company/>
  <LinksUpToDate>false</LinksUpToDate>
  <CharactersWithSpaces>15682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- P.G.S. PROGRAMMA TECNICO </dc:title>
  <dc:subject>Regolamento Tecnico Programmi di Esami Qualifiche </dc:subject>
  <dc:creator>Domenico</dc:creator>
  <cp:lastModifiedBy>Account Microsoft</cp:lastModifiedBy>
  <cp:revision>57</cp:revision>
  <dcterms:created xsi:type="dcterms:W3CDTF">2020-09-09T10:06:00Z</dcterms:created>
  <dcterms:modified xsi:type="dcterms:W3CDTF">2020-09-21T11:39:00Z</dcterms:modified>
</cp:coreProperties>
</file>